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D423"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Pr>
      </w:pPr>
      <w:r w:rsidRPr="001B3D36">
        <w:rPr>
          <w:rFonts w:ascii="inherit" w:eastAsia="Times New Roman" w:hAnsi="inherit" w:cs="Helvetica" w:hint="eastAsia"/>
          <w:b/>
          <w:bCs/>
          <w:color w:val="000000"/>
          <w:sz w:val="24"/>
          <w:szCs w:val="24"/>
          <w:bdr w:val="none" w:sz="0" w:space="0" w:color="auto" w:frame="1"/>
          <w:rtl/>
        </w:rPr>
        <w:t>תקנון שימוש באתר קסטרו</w:t>
      </w:r>
    </w:p>
    <w:p w14:paraId="0FFE00E9"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inherit" w:eastAsia="Times New Roman" w:hAnsi="inherit" w:cs="Helvetica" w:hint="eastAsia"/>
          <w:b/>
          <w:bCs/>
          <w:color w:val="000000"/>
          <w:sz w:val="24"/>
          <w:szCs w:val="24"/>
          <w:bdr w:val="none" w:sz="0" w:space="0" w:color="auto" w:frame="1"/>
          <w:rtl/>
        </w:rPr>
        <w:t>מבוא</w:t>
      </w:r>
    </w:p>
    <w:p w14:paraId="1E7594FB" w14:textId="7E070B03" w:rsidR="005023EA" w:rsidRPr="001B3D36" w:rsidRDefault="005023EA" w:rsidP="001B3D36">
      <w:pPr>
        <w:numPr>
          <w:ilvl w:val="0"/>
          <w:numId w:val="1"/>
        </w:num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אתר</w:t>
      </w:r>
      <w:r w:rsidRPr="001B3D36">
        <w:rPr>
          <w:rFonts w:ascii="Helvetica" w:eastAsia="Times New Roman" w:hAnsi="Helvetica" w:cs="Helvetica"/>
          <w:color w:val="000000"/>
          <w:sz w:val="24"/>
          <w:szCs w:val="24"/>
        </w:rPr>
        <w:t>CASTRO</w:t>
      </w:r>
      <w:r w:rsidRPr="001B3D36">
        <w:rPr>
          <w:rFonts w:ascii="Helvetica" w:eastAsia="Times New Roman" w:hAnsi="Helvetica" w:cs="Helvetica"/>
          <w:color w:val="000000"/>
          <w:sz w:val="24"/>
          <w:szCs w:val="24"/>
          <w:rtl/>
        </w:rPr>
        <w:t>"" (להלן: "האתר") הינו אתר ברשת האינטרנט, המהווה חנות וירטואלית לרכישת מוצרים ושירותים על ידי ציבור הגולשים ברשת האינטרנט. בעל האתר ומפעילו הינו חברת "קסטרו מודל בע"מ", ח.צ. 520037649, שמשרדה הרשום ברח' אורט ישראל 31 בת ים 59590 (להלן:"קסטרו").</w:t>
      </w:r>
    </w:p>
    <w:p w14:paraId="1FE12CB7" w14:textId="6F3E7882" w:rsidR="005023EA" w:rsidRPr="001B3D36" w:rsidRDefault="005023EA" w:rsidP="001B3D36">
      <w:pPr>
        <w:numPr>
          <w:ilvl w:val="0"/>
          <w:numId w:val="1"/>
        </w:num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פעולה באתר הינה כל פעולה המבוצעת באתר, לרבות רכישת מוצרים ו/או שירותים המוצעים באתר (להלן: "פעולה").</w:t>
      </w:r>
    </w:p>
    <w:p w14:paraId="1C7D1F8E" w14:textId="4AA20E55" w:rsidR="005023EA" w:rsidRPr="001B3D36" w:rsidRDefault="005023EA" w:rsidP="001B3D36">
      <w:pPr>
        <w:numPr>
          <w:ilvl w:val="0"/>
          <w:numId w:val="1"/>
        </w:num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הוראות תקנון זה יחולו על כל פעולה שתבוצע על ידי "המשתמש", כהגדרתו להלן, באתר.</w:t>
      </w:r>
    </w:p>
    <w:p w14:paraId="07305179" w14:textId="79CA88AF" w:rsidR="005023EA" w:rsidRPr="001B3D36" w:rsidRDefault="005023EA" w:rsidP="001B3D36">
      <w:pPr>
        <w:numPr>
          <w:ilvl w:val="0"/>
          <w:numId w:val="1"/>
        </w:num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תקנון זה מהווה חוזה התקשרות מחייב בין המשתמש ובין קסטרו, לכל דבר ועניין. מובהר כי גלישה באתר ו/או ביצוע פעולות באתר, מהוות הסכמת המשתמש לקבל ולנהוג על פי הוראות התקנון. אם אינך מסכים לתנאי מתנאי תקנון זה, הנך מתבקש לא לעשות כל שימוש באתר. ויודגש, כל המבצע פעולה באתר מצהיר כי הנו מודע להוראת תקנון האתר ומקבלם, וכי לא תהא לו ו/או למי מטעמו כל טענה ו/או תביעה כנגד בעלי האתר ו/או מפעיליו ו/או מי מטעמם מלבד טענות הקשורות בהפרת התחייבויות בעלי האתר ו/או מפעיליו על פי תקנון וכללי השתתפות אלו.</w:t>
      </w:r>
    </w:p>
    <w:p w14:paraId="63B23BFD" w14:textId="6ABFF048" w:rsidR="005023EA" w:rsidRDefault="005023EA" w:rsidP="001B3D36">
      <w:pPr>
        <w:numPr>
          <w:ilvl w:val="0"/>
          <w:numId w:val="2"/>
        </w:numPr>
        <w:spacing w:after="0" w:line="240" w:lineRule="auto"/>
        <w:jc w:val="both"/>
        <w:textAlignment w:val="baseline"/>
        <w:rPr>
          <w:rFonts w:ascii="David" w:eastAsia="Times New Roman" w:hAnsi="David" w:cs="David"/>
          <w:color w:val="000000"/>
          <w:sz w:val="24"/>
          <w:szCs w:val="24"/>
        </w:rPr>
      </w:pPr>
      <w:r w:rsidRPr="001B3D36">
        <w:rPr>
          <w:rFonts w:ascii="Helvetica" w:eastAsia="Times New Roman" w:hAnsi="Helvetica" w:cs="Helvetica"/>
          <w:color w:val="000000"/>
          <w:sz w:val="24"/>
          <w:szCs w:val="24"/>
          <w:rtl/>
        </w:rPr>
        <w:t>לצורך תקנון זה, "משתמש" - כל אדם, לרבות חברה, רשאי להשתמש באתר, לרבות לבצע פעולות באמצעות האתר, הכל בכפוף למילוי התנאים המצטברים המפורטים להלן:</w:t>
      </w:r>
    </w:p>
    <w:p w14:paraId="6800166D" w14:textId="2A071E2E" w:rsidR="005023EA" w:rsidRPr="001B3D36" w:rsidRDefault="005023EA" w:rsidP="001B3D36">
      <w:pPr>
        <w:numPr>
          <w:ilvl w:val="0"/>
          <w:numId w:val="2"/>
        </w:num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המשתמש הנו כשיר לבצע פעולות משפטיות מחייבות; במידה והנך קטין (מתחת לגיל 18) או אינך זכאי לבצע פעולות משפטיות ללא אישור אפוטרופוס, הנך נדרש לידע את הוריך ו/או את האפוטרופוסים החוקיים שלך ("ההורים") בדבר הוראות תקנון זה ולקבל את אישורם לביצוע כל פעילות, מכל סוג שהוא, במסגרת האתר. על ההורים חלה אחריות ליידע את הקטינים המעוניינים לגלוש באתר בדבר התקנון וכן לפקח על פעילות הקטינים בכדי שהקטינים יפעלו על פי תנאי תקנון זה. כל פעילות אשר תבוצע על ידי הקטינים באתר מהווה הסכמה של הקטינים ו/או ההורים לאמור בתנאי התקנון.</w:t>
      </w:r>
    </w:p>
    <w:p w14:paraId="16447FD1" w14:textId="0FBA78EA" w:rsidR="000F73A8" w:rsidRPr="001B3D36" w:rsidRDefault="005023EA" w:rsidP="001B3D36">
      <w:pPr>
        <w:numPr>
          <w:ilvl w:val="0"/>
          <w:numId w:val="2"/>
        </w:num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המשתמש הנו בעל כרטיס אשראי ישראלי או בינלאומי תקף.</w:t>
      </w:r>
    </w:p>
    <w:p w14:paraId="5CE827CD" w14:textId="77777777" w:rsidR="005023EA" w:rsidRPr="001B3D36" w:rsidRDefault="005023EA" w:rsidP="001B3D36">
      <w:pPr>
        <w:numPr>
          <w:ilvl w:val="0"/>
          <w:numId w:val="2"/>
        </w:num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המשתמש הוא בעל תא דואר אלקטרוני פעיל ברשת האינטרנט.</w:t>
      </w:r>
    </w:p>
    <w:p w14:paraId="514BCA20"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inherit" w:eastAsia="Times New Roman" w:hAnsi="inherit" w:cs="Helvetica" w:hint="eastAsia"/>
          <w:b/>
          <w:bCs/>
          <w:color w:val="000000"/>
          <w:sz w:val="24"/>
          <w:szCs w:val="24"/>
          <w:bdr w:val="none" w:sz="0" w:space="0" w:color="auto" w:frame="1"/>
          <w:rtl/>
        </w:rPr>
        <w:t>תנאים</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כלליים</w:t>
      </w:r>
    </w:p>
    <w:p w14:paraId="6396019E" w14:textId="77777777" w:rsidR="005023EA" w:rsidRPr="001B3D36" w:rsidRDefault="005023EA" w:rsidP="005023EA">
      <w:pPr>
        <w:numPr>
          <w:ilvl w:val="0"/>
          <w:numId w:val="3"/>
        </w:numPr>
        <w:spacing w:after="0" w:line="240" w:lineRule="auto"/>
        <w:ind w:left="0"/>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מובהר כי קסטרו רשאית, על פי שיקול דעתה, להפסיק את פעילות האתר בכל עת וללא הודעה מראש.</w:t>
      </w:r>
    </w:p>
    <w:p w14:paraId="0CC8FBFE" w14:textId="202160BF" w:rsidR="005023EA" w:rsidRPr="001B3D36" w:rsidRDefault="005023EA" w:rsidP="005023EA">
      <w:pPr>
        <w:numPr>
          <w:ilvl w:val="0"/>
          <w:numId w:val="3"/>
        </w:numPr>
        <w:spacing w:after="0" w:line="240" w:lineRule="auto"/>
        <w:ind w:left="0"/>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קסטרו שומרת לעצמה את הזכות למנוע את הגישה לאתר ו/או לאפשרות לבצע רכישות באתר ו/או לבטל השתתפות של משתמש שהתנהגותו אינה הולמת או שאינה לפי תקנון השימוש, או המנסה לפגוע בניהולו התקין של האתר.</w:t>
      </w:r>
    </w:p>
    <w:p w14:paraId="157800D7" w14:textId="77777777" w:rsidR="005023EA" w:rsidRPr="001B3D36" w:rsidRDefault="005023EA" w:rsidP="005023EA">
      <w:pPr>
        <w:numPr>
          <w:ilvl w:val="0"/>
          <w:numId w:val="3"/>
        </w:numPr>
        <w:spacing w:after="0" w:line="240" w:lineRule="auto"/>
        <w:ind w:left="0"/>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תקנון זה ניתן לשינוי ו/או עדכון בכל עת ע"י קסטרו ו/או מי מטעמה, על פי שיקול דעתם הבלעדי.</w:t>
      </w:r>
    </w:p>
    <w:p w14:paraId="37C4E91C" w14:textId="77777777" w:rsidR="005023EA" w:rsidRPr="001B3D36" w:rsidRDefault="005023EA" w:rsidP="005023EA">
      <w:pPr>
        <w:numPr>
          <w:ilvl w:val="0"/>
          <w:numId w:val="3"/>
        </w:numPr>
        <w:spacing w:after="0" w:line="240" w:lineRule="auto"/>
        <w:ind w:left="0"/>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האמור בתקנון זה מתייחס באופן שווה לבני שני המינים, והשימוש בלשון זכר הוא מטעמי נוחות בלבד.</w:t>
      </w:r>
    </w:p>
    <w:p w14:paraId="182FA912" w14:textId="77777777" w:rsidR="005023EA" w:rsidRPr="001B3D36" w:rsidRDefault="005023EA" w:rsidP="005023EA">
      <w:pPr>
        <w:numPr>
          <w:ilvl w:val="0"/>
          <w:numId w:val="3"/>
        </w:numPr>
        <w:spacing w:after="0" w:line="240" w:lineRule="auto"/>
        <w:ind w:left="0"/>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כותרות הפרקים מובאות לשם נוחות והתמצאות המשתמש ולא ישמשו בפרשנות התקנון.</w:t>
      </w:r>
    </w:p>
    <w:p w14:paraId="7775DF78"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inherit" w:eastAsia="Times New Roman" w:hAnsi="inherit" w:cs="Helvetica" w:hint="eastAsia"/>
          <w:b/>
          <w:bCs/>
          <w:color w:val="000000"/>
          <w:sz w:val="24"/>
          <w:szCs w:val="24"/>
          <w:bdr w:val="none" w:sz="0" w:space="0" w:color="auto" w:frame="1"/>
          <w:rtl/>
        </w:rPr>
        <w:t>שירותים</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המוצעים</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באתר</w:t>
      </w:r>
    </w:p>
    <w:p w14:paraId="000AE6D3" w14:textId="19C75614"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אתר קסטרו מציע מגוון תכנים ו/או שירותים ו/או פעולות ולרבות, השירותים המפורטים להלן</w:t>
      </w:r>
      <w:r w:rsidRPr="001B3D36">
        <w:rPr>
          <w:rFonts w:ascii="Helvetica" w:eastAsia="Times New Roman" w:hAnsi="Helvetica" w:cs="Helvetica"/>
          <w:color w:val="000000"/>
          <w:sz w:val="24"/>
          <w:szCs w:val="24"/>
        </w:rPr>
        <w:t>:</w:t>
      </w:r>
    </w:p>
    <w:p w14:paraId="3D45D33E" w14:textId="05A521C9"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Pr>
      </w:pPr>
      <w:r w:rsidRPr="001B3D36">
        <w:rPr>
          <w:rFonts w:ascii="Helvetica" w:eastAsia="Times New Roman" w:hAnsi="Helvetica" w:cs="Helvetica"/>
          <w:color w:val="000000"/>
          <w:sz w:val="24"/>
          <w:szCs w:val="24"/>
          <w:rtl/>
        </w:rPr>
        <w:t>גלישה ועיון בתכנים שונים.רכישת מוצרים ו/או שירותים.יצירת "רשימת מועדפים" – רשימת פריטים נבחרים על ידי המשתמש.שיתוף ושליחת פריטים מן האתר מן המשתמש אל חבריו ומכריו באמצעות דוא"ל ו/או שיתוף באמצעות רשתות חברתיות.מתן משוב ו/או תגובות לפריטים ו/או תכנים באתר אשר יפורסמו באתר ו/או בדף הפייסבוק של קסטרו. מובהר כי קסטרו רשאית לבחור, על פי שיקול דעתה הבלעדי והמוחלט, באם לפרסם או למנוע את פרסום המשוב.תיוג פריט או שיבחר על ידי המשתמש באמצעות רשתות חברתיות.הרשמה לדיוור (קבלת מידע תכני, שיווקי ופרסומי באמצעי מדיה שונים לפי בחירת המשתמש)</w:t>
      </w:r>
      <w:r w:rsidRPr="001B3D36">
        <w:rPr>
          <w:rFonts w:ascii="Helvetica" w:eastAsia="Times New Roman" w:hAnsi="Helvetica" w:cs="Helvetica"/>
          <w:color w:val="000000"/>
          <w:sz w:val="24"/>
          <w:szCs w:val="24"/>
        </w:rPr>
        <w:t>.</w:t>
      </w:r>
    </w:p>
    <w:p w14:paraId="3AC5B9E8" w14:textId="2839CAD9"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Pr>
      </w:pPr>
      <w:r w:rsidRPr="001B3D36">
        <w:rPr>
          <w:rFonts w:ascii="Helvetica" w:eastAsia="Times New Roman" w:hAnsi="Helvetica" w:cs="Helvetica"/>
          <w:color w:val="000000"/>
          <w:sz w:val="24"/>
          <w:szCs w:val="24"/>
          <w:rtl/>
        </w:rPr>
        <w:lastRenderedPageBreak/>
        <w:t>מובהר כי קסטרו אינה מתחייבת כי כל התכנים ו/או השירותים הללו יינתנו ו/או יינתנו באופן רציף ושוטף באתר, וקסטרו תהא רשאית לשנות (לרבות להרחיב או לצמצם) את רשימת התכנים ו/או השירותים הניתנים באתר, לפי שיקול דעתה הבלעדי ומבלי ליתן על כך הודעה כלשהי. מובהר, כי קסטרו רשאית לבחור לפסול ו/או שלא להעלות לאתר ו/או לדף קסטרו בפייסבוק כל תגובה ו/או משוב ו/או תמונה ו/או תוכן (להלן: "התוכן"), אשר על פי שיקול דעתה הבלעדי והמוחלט, עשוי לפגוע בשמה של קסטרו ו/או ברגשות הציבור ו/או הינו בעל אופי בוטה או פוגעני באופן מיני או אחר ו/או שהוא עשוי לגרום להפרת זכויות קניין כלשהן ו/או שהיא נוגד הוראות כל דין ו/או מכל טעם אחר. כל משתמש בשירותים המוצעים באתר מצהיר ומאשר בזאת, כי הוא נותן לקסטרו את זכות השימוש המלאה והבלעדית בתכנים ומאשר ומתחייב כי קסטרו תהיה רשאית להשתמש בשמו ו/או בתמונתו במסגרת כל פרסום ו/או הצגת התוכן באתר ו/או בדף הפייסבוק וללא תשלום כלשהו. זכות זו של קסטרו תישמר ללא הגבלת זמן. כמו כן, המשתמש בשירותים מאשר כי הוא מודע לכך כי מרגע פרסום המשוב ו/או התגובות, השיתוף, התיוג והעלאת ותכנים מכל סוג לאתר ו/או לדף הפייסבוק, תהיינה פעולותיו אלה חשופות לציבור, על כל המשתמע מכך, והמשתמש מאשר כי לקח זאת בחשבון בהחלטתו להשתמש בשירותים אלה. המשתמש מאשר כי לקסטרו מוניטין בתחום פעילותה וכי עליו להימנע מכל פגיעה במוניטין של קסטרו ובכלל זה להימנע מכל פעילות באתר אשר עלולה לפגוע בשמה הטוב של קסטרו בעיני הציבור. בהקשר זה, מתחייב המשתתף כי לא יפעל בדרך שיש בה כדי לפגוע במוניטין של החברה כאמור</w:t>
      </w:r>
      <w:r w:rsidRPr="001B3D36">
        <w:rPr>
          <w:rFonts w:ascii="Helvetica" w:eastAsia="Times New Roman" w:hAnsi="Helvetica" w:cs="Helvetica"/>
          <w:color w:val="000000"/>
          <w:sz w:val="24"/>
          <w:szCs w:val="24"/>
        </w:rPr>
        <w:t>.</w:t>
      </w:r>
    </w:p>
    <w:p w14:paraId="4E79CC3A"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Pr>
      </w:pPr>
      <w:r w:rsidRPr="001B3D36">
        <w:rPr>
          <w:rFonts w:ascii="inherit" w:eastAsia="Times New Roman" w:hAnsi="inherit" w:cs="Helvetica" w:hint="eastAsia"/>
          <w:b/>
          <w:bCs/>
          <w:color w:val="000000"/>
          <w:sz w:val="24"/>
          <w:szCs w:val="24"/>
          <w:bdr w:val="none" w:sz="0" w:space="0" w:color="auto" w:frame="1"/>
          <w:rtl/>
        </w:rPr>
        <w:t>הרכישה</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באתר</w:t>
      </w:r>
    </w:p>
    <w:p w14:paraId="2F4DBE0F" w14:textId="6A992B24"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האתר מאפשר, בין היתר, בחירת ורכישת פריטים מבין הפריטים המופיעים באתר, באופן קל, נח ומהיר. כדי לבצע הזמנה יש תחילה לבחור את הפריט או השירות, הצבע והמידה המבוקשים. עבור כל פריט או שירות המוצע באתר יוצג "דף פריט" בו יופיעו פרטי הפריט או השירות המוצע ומחיר המכירה (להלן "דף הפריט"). לתשומת הלב, קסטרו רשאית לעדכן את דף הפריט מעת לעת, להוסיף או להחסיר פרטים, להסיר מוצרים שאזלו מן המלאי, להוסיף צבעים ו/או מידות וכן לעדכן ו/או לשנות את מחיר הפריט מעת לעת. מובהר כי התמונות באתר הן להמחשה בלבד, ייתכנו שינויים בין התמונות, לרבות הצבעים המופיעים בתמונות ופרטי הפריטים ובין הפריטים בפועל. שינויים אילו נובעים, בין השאר, מן העובדה כי הפריטים מצולמים ומוצגים על גבי מסך מחשב. המחירים המוצגים באתר כוללים מע''מ על-פי דין, אלא אם צוין אחרת במפורש.על מנת לבצע רכישה באתר, יתבקש המשתמש לבחור סיסמא, וכן להקליד פרטים בסיסיים כגון שם, כתובת, כתובת דואר אלקטרוני, מספר טלפון ומספר כרטיס אשראי. על מנת שההזמנה תבוצע במהירות וללא תקלות יש להקפיד על מסירת הפרטים הנכונים אחרת לא תוכל קסטרו להבטיח את ביצוע ההזמנה (להלן: "ביצוע ההזמנה"). לתשומת הלב, מסירת פרטים כוזבים ביודעין עלולה לעלות כדי עבירה פלילית. נגד מגישי פרטים כוזבים עלולים להינקט צעדים משפטיים אזרחיים ופליליים, לרבות תביעות נזיקין בגין נזקים שיגרמו לקסטרו עקב שיבוש הפעלת האתר.כמו כן, המידע שימסר על ידי המשתמש באתר ישמש בין השאר לשליחת דואר אלקטרוני בנוגע למבצעים מיוחדים או עדכונים באתר, זאת אך ורק לאחר קבלת אישור המשתמש לכך.במעמד ביצוע ההזמנה תבצע קסטרו בדיקה של פרטי כרטיס האשראי ועם קבלת אישור ההזמנה ע"י חברות כרטיסי האשראי, תימסר למשתמש הודעה מתאימה כי ההזמנה אושרה. מובהר כי חיוב מבצע הפעולה בגין עלות הפריט או השירות הנרכש על ידו, יתבצע באמצעות כרטיס האשראי מיד עם סיום ביצוע ההזמנה. המוצר/ים ו/או השירות/ים שירכשו באמצעות האתר (היינו, בוצעה על ידי המשתמש הזמנה וזו אושרה) יכונו להלן: ""הפריטים".תנאים להשלמת עסקת הרכישה</w:t>
      </w:r>
      <w:r w:rsidRPr="001B3D36">
        <w:rPr>
          <w:rFonts w:ascii="Helvetica" w:eastAsia="Times New Roman" w:hAnsi="Helvetica" w:cs="Helvetica"/>
          <w:color w:val="000000"/>
          <w:sz w:val="24"/>
          <w:szCs w:val="24"/>
        </w:rPr>
        <w:t>:</w:t>
      </w:r>
    </w:p>
    <w:p w14:paraId="5481214F" w14:textId="1E7EB28C"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Pr>
      </w:pPr>
      <w:r w:rsidRPr="001B3D36">
        <w:rPr>
          <w:rFonts w:ascii="Helvetica" w:eastAsia="Times New Roman" w:hAnsi="Helvetica" w:cs="Helvetica"/>
          <w:color w:val="000000"/>
          <w:sz w:val="24"/>
          <w:szCs w:val="24"/>
          <w:rtl/>
        </w:rPr>
        <w:t xml:space="preserve">עסקת הרכישה תבוצע רק לאחר השלמת תהליך ההזמנה ולאחר שקסטרו תקבל אישור מאת חברת כרטיסי האשראי על ביצוע החיוב, בהתאם לנהלי העבודה הקיימים בינן לבין קסטרו. במקרה בו לא אושרה העסקה ע"י חברות האשראי - יקבל הלקוח הודעה מתאימה. השלמת עסקת הרכישה מותנית גם בכך שהפריטים המבוקשים קיימים במלאי בעת השלמת הליך ההזמנה. במקרה של פריט אשר אזל מן המלאי ו/או שישנה בעיה באספקתו, מכל סיבה שהיא, תהיה קסטרו רשאית להודיע למשתמש על ביטול ההזמנה. הודעה כאמור תימסר למשתמש באמצעות דואר אלקטרוני ו/או בהודעה טלפונית, על פי בחירת קסטרו. במקרה כאמור, לא </w:t>
      </w:r>
      <w:r w:rsidRPr="001B3D36">
        <w:rPr>
          <w:rFonts w:ascii="Helvetica" w:eastAsia="Times New Roman" w:hAnsi="Helvetica" w:cs="Helvetica"/>
          <w:color w:val="000000"/>
          <w:sz w:val="24"/>
          <w:szCs w:val="24"/>
          <w:rtl/>
        </w:rPr>
        <w:lastRenderedPageBreak/>
        <w:t>תהיה למשתמש טענה כלשהי כנגד קסטרו ובעצם ביצוע ההזמנה, מוותר המשתמש על כל טענה כאמור. קסטרו שומרת לעצמה את הזכות להגביל את כמות הפריטים בכל הזמנה</w:t>
      </w:r>
      <w:r w:rsidRPr="001B3D36">
        <w:rPr>
          <w:rFonts w:ascii="Helvetica" w:eastAsia="Times New Roman" w:hAnsi="Helvetica" w:cs="Helvetica"/>
          <w:color w:val="000000"/>
          <w:sz w:val="24"/>
          <w:szCs w:val="24"/>
        </w:rPr>
        <w:t>.</w:t>
      </w:r>
    </w:p>
    <w:p w14:paraId="78E7C80F" w14:textId="1830E519"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Pr>
      </w:pPr>
      <w:r w:rsidRPr="001B3D36">
        <w:rPr>
          <w:rFonts w:ascii="Helvetica" w:eastAsia="Times New Roman" w:hAnsi="Helvetica" w:cs="Helvetica"/>
          <w:color w:val="000000"/>
          <w:sz w:val="24"/>
          <w:szCs w:val="24"/>
          <w:rtl/>
        </w:rPr>
        <w:t>קסטרו תהא רשאית לאפשר רכישה באמצעות אמצעי רכישה נוספים וכן לגבי כי אמצעי תשלום אלו יהיו מוגבלים לרכישת פריטים מסוימים בלבד.</w:t>
      </w:r>
    </w:p>
    <w:p w14:paraId="6EF2EB05" w14:textId="77777777"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ההזמנה תרשם במחשבי קסטרו וניתן יהיה לראותה ולעקוב אחר הטיפול בה בקישור "החשבון שלי" שבאתר. כמו כן יישלח אישור בדואר אלקטרוני על ביצוע הפעולה בתוך 48 שעות מסיום ביצוע עסקת הרכישה על ידי המשתמש באתר. יובהר ויודגש, משלוח הודעת דואר אלקטרוני בדבר רישום ההזמנה במערכת של הממוחשבת של קסטרו אינה מהווה ראיה בדבר השלמת הפעולה ואין במשלוח הודעת הדוא"ל כדי לחייב את קסטרו. מובהר כי רישומי מערכת המחשב של קסטרו הכוללים רישום ממוחשב ואוטומטי של כל הפעולות באתר מהווים ראיה לכאורה לאמור בהם</w:t>
      </w:r>
      <w:r w:rsidRPr="001B3D36">
        <w:rPr>
          <w:rFonts w:ascii="Helvetica" w:eastAsia="Times New Roman" w:hAnsi="Helvetica" w:cs="Helvetica"/>
          <w:color w:val="000000"/>
          <w:sz w:val="24"/>
          <w:szCs w:val="24"/>
        </w:rPr>
        <w:t>.</w:t>
      </w:r>
    </w:p>
    <w:p w14:paraId="782F1D84"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Pr>
      </w:pPr>
      <w:r w:rsidRPr="001B3D36">
        <w:rPr>
          <w:rFonts w:ascii="inherit" w:eastAsia="Times New Roman" w:hAnsi="inherit" w:cs="Helvetica" w:hint="eastAsia"/>
          <w:b/>
          <w:bCs/>
          <w:color w:val="000000"/>
          <w:sz w:val="24"/>
          <w:szCs w:val="24"/>
          <w:bdr w:val="none" w:sz="0" w:space="0" w:color="auto" w:frame="1"/>
          <w:rtl/>
        </w:rPr>
        <w:t>אספקת</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המוצר</w:t>
      </w:r>
    </w:p>
    <w:p w14:paraId="428C5726"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המשתמש רשאי לבחור באספקת הפריטים המוזמנים ישירות לביתו ו/או ליעד אחר לפי בחירתו או לחילופין, לבחור באספקת הפריטים אל חנות מחנויות קסטרו על פי בחירתו</w:t>
      </w:r>
      <w:r w:rsidRPr="001B3D36">
        <w:rPr>
          <w:rFonts w:ascii="Helvetica" w:eastAsia="Times New Roman" w:hAnsi="Helvetica" w:cs="Helvetica"/>
          <w:color w:val="000000"/>
          <w:sz w:val="24"/>
          <w:szCs w:val="24"/>
        </w:rPr>
        <w:t>.</w:t>
      </w:r>
    </w:p>
    <w:p w14:paraId="1CF832EF"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Pr>
      </w:pPr>
      <w:r w:rsidRPr="001B3D36">
        <w:rPr>
          <w:rFonts w:ascii="inherit" w:eastAsia="Times New Roman" w:hAnsi="inherit" w:cs="Helvetica" w:hint="eastAsia"/>
          <w:b/>
          <w:bCs/>
          <w:color w:val="000000"/>
          <w:sz w:val="24"/>
          <w:szCs w:val="24"/>
          <w:bdr w:val="none" w:sz="0" w:space="0" w:color="auto" w:frame="1"/>
          <w:rtl/>
        </w:rPr>
        <w:t>אספקה</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לבית</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המשתמש</w:t>
      </w:r>
    </w:p>
    <w:p w14:paraId="7C698B7D" w14:textId="794237D7" w:rsidR="00373E17" w:rsidRPr="001B3D36" w:rsidRDefault="005023EA" w:rsidP="001B3D36">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קסטרו תספק למשתמש את הפריטים באמצעות חברת שילוח עצמאית (להלן: "חברת השילוח"). אספקת הפריטים על ידי חברת השילוח תיעשה בתוך מספר ימים ממועד ביצוע ההזמנה באתר (עד 7 ימי עסקים).קסטרו איננה אחראית לכל מעשה ו/או מחדל של חברת השילוח, לרבות איחור בביצוע האספקה. לא תתאפשר אספקת פריטים מחוץ לשטחי ישראל. לא תתאפשר אספקת פריטים בימי שישי/שבת/ערבי חג וחג.קסטרו אינה מחויבת לספק את הפריטים אל אזורים המוגבלים לגישה מבחינה ביטחונית.אספקת פריטים אל בית המשתמש כרוכה בתשלום דמי משלוח כמפורט באתר [להלן: "דמי משלוח"].דמי המשלוח יתווספו למחיר הפריטים המצוין באתר.דמי המשלוח יגבו בגין אספקה ליעד אחד, בין אם הוזמן פריט אחד או יותר</w:t>
      </w:r>
      <w:r w:rsidRPr="001B3D36">
        <w:rPr>
          <w:rFonts w:ascii="Helvetica" w:eastAsia="Times New Roman" w:hAnsi="Helvetica" w:cs="Helvetica"/>
          <w:color w:val="000000"/>
          <w:sz w:val="24"/>
          <w:szCs w:val="24"/>
        </w:rPr>
        <w:t>.</w:t>
      </w:r>
    </w:p>
    <w:p w14:paraId="78194626"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Pr>
      </w:pPr>
      <w:r w:rsidRPr="001B3D36">
        <w:rPr>
          <w:rFonts w:ascii="inherit" w:eastAsia="Times New Roman" w:hAnsi="inherit" w:cs="Helvetica" w:hint="eastAsia"/>
          <w:b/>
          <w:bCs/>
          <w:color w:val="000000"/>
          <w:sz w:val="24"/>
          <w:szCs w:val="24"/>
          <w:bdr w:val="none" w:sz="0" w:space="0" w:color="auto" w:frame="1"/>
          <w:rtl/>
        </w:rPr>
        <w:t>אספקה</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לאחת</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חנויות</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קסטרו</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ברחבי</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הארץ</w:t>
      </w:r>
    </w:p>
    <w:p w14:paraId="7CA516DD" w14:textId="779CA08B"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אספקת הפריטים לחנות תבוצע בתוך מספר ימים ממועד ביצוע ההזמנה באתר (עד 7 ימי עסקים).הפריטים יסופקו לחנות קסטרו שתיבחר על ידי המשתמש, על פי העדפתו, וכפי שיסומן על ידי המשתמש באתר [רשימת החנויות מופיעה באתר]. מובהר כי לא תתבצע אספקה לחנויות "קסטרו</w:t>
      </w:r>
      <w:r w:rsidRPr="001B3D36">
        <w:rPr>
          <w:rFonts w:ascii="Helvetica" w:eastAsia="Times New Roman" w:hAnsi="Helvetica" w:cs="Helvetica"/>
          <w:color w:val="000000"/>
          <w:sz w:val="24"/>
          <w:szCs w:val="24"/>
        </w:rPr>
        <w:t xml:space="preserve"> OUTLET".</w:t>
      </w:r>
      <w:r w:rsidRPr="001B3D36">
        <w:rPr>
          <w:rFonts w:ascii="Helvetica" w:eastAsia="Times New Roman" w:hAnsi="Helvetica" w:cs="Helvetica"/>
          <w:color w:val="000000"/>
          <w:sz w:val="24"/>
          <w:szCs w:val="24"/>
          <w:rtl/>
        </w:rPr>
        <w:t>עם הגעת הפריטים המוזמנים לחנות קסטרו שנבחרה על ידי המשתמש, ייצור נציג קסטרו קשר טלפוני עם המשתמש לצורך עדכונו בדבר הגעת הפריטים לחנות. המשתמש יאסוף את הפריטים מן החנות במהלך שעות פעילות החנות. קסטרו תשמור את הפריטים בחנות האמורה למשך 10 ימים.במקרה שהמשתמש לא יופיע לאיסוף הפריטים מן החנות בתוך 10 ימים, כי אז תהיה קסטרו רשאית לבטל את העסקה. בנסיבות כאמור לא תהיה למשתמש כל טענה ו/או דרישה ו/או תביעה כנגד קסטרו בקשר עם ביטול העסקה.במקרה של אספקת הפריטים לחנות קסטרו ואיסופם על ידי המשתמש מן החנות לא יחויב המשתמש בתשלום דמי משלוח כלשהם</w:t>
      </w:r>
      <w:r w:rsidRPr="001B3D36">
        <w:rPr>
          <w:rFonts w:ascii="Helvetica" w:eastAsia="Times New Roman" w:hAnsi="Helvetica" w:cs="Helvetica"/>
          <w:color w:val="000000"/>
          <w:sz w:val="24"/>
          <w:szCs w:val="24"/>
        </w:rPr>
        <w:t>.</w:t>
      </w:r>
    </w:p>
    <w:p w14:paraId="646B0E40" w14:textId="3DF7EF20"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Pr>
      </w:pPr>
      <w:r w:rsidRPr="001B3D36">
        <w:rPr>
          <w:rFonts w:ascii="Helvetica" w:eastAsia="Times New Roman" w:hAnsi="Helvetica" w:cs="Helvetica"/>
          <w:color w:val="000000"/>
          <w:sz w:val="24"/>
          <w:szCs w:val="24"/>
          <w:rtl/>
        </w:rPr>
        <w:t>זמני האספקה המפורטים לעיל ימנו החל ממועד אישור ההזמנה ע"י חברת כרטיסי האשראי.מובהר כי זמני האספקה המפורטים לעיל הינם זמנים משוערים. ייתכנו שינויים בזמני האספקה עקב עיכובים התלויים בצד ג' ושאינם תלויים בקסטרו. המשתמש מאשר כי ידוע לו כי יכול ואספקת הפריטים תיעשה בתוך זמן קצר או ארוך יותר מן הזמן המשוער וכן, מאשר כי ידוע לו כי קסטרו לא תהיה אחראית לאיחור בביצוע אספקת הפריטים במקרים הבאים</w:t>
      </w:r>
      <w:r w:rsidRPr="001B3D36">
        <w:rPr>
          <w:rFonts w:ascii="Helvetica" w:eastAsia="Times New Roman" w:hAnsi="Helvetica" w:cs="Helvetica"/>
          <w:color w:val="000000"/>
          <w:sz w:val="24"/>
          <w:szCs w:val="24"/>
        </w:rPr>
        <w:t>:</w:t>
      </w:r>
    </w:p>
    <w:p w14:paraId="62224FDF" w14:textId="5FDFEAF6"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Pr>
      </w:pPr>
      <w:r w:rsidRPr="001B3D36">
        <w:rPr>
          <w:rFonts w:ascii="Helvetica" w:eastAsia="Times New Roman" w:hAnsi="Helvetica" w:cs="Helvetica"/>
          <w:color w:val="000000"/>
          <w:sz w:val="24"/>
          <w:szCs w:val="24"/>
          <w:rtl/>
        </w:rPr>
        <w:t>עקב "כוח עליון" ומבלי לפגוע בכלליות האמור, מלחמה, פעולות איבה, מצבי חרום ונזקי טבע. שביתה ו/או השבתה אצל ספקי הסחורות הדרושים לייצור ו/או הובלת המוצרים. כל סיבה אחרת שאיננה בשליטת קסטרו.באזורים המוגבלים לגישה מבחינה ביטחונית קסטרו תהיה רשאית לספק את הפריטים למשתמש במקום סמוך ומקובל וזאת בתיאום מראש עם המשתמש.מובהר כי קסטרו איננה מתחייבת לזמן אספקה כאשר הפריטים אינם נמצאים במלאי. אם פריטים מסוימים חסרים במלאי, קסטרו תמסור הודעה על כך למשתמש אשר יהא רשאי לבטל את ההזמנה</w:t>
      </w:r>
      <w:r w:rsidRPr="001B3D36">
        <w:rPr>
          <w:rFonts w:ascii="Helvetica" w:eastAsia="Times New Roman" w:hAnsi="Helvetica" w:cs="Helvetica"/>
          <w:color w:val="000000"/>
          <w:sz w:val="24"/>
          <w:szCs w:val="24"/>
        </w:rPr>
        <w:t>.</w:t>
      </w:r>
    </w:p>
    <w:p w14:paraId="595F0603" w14:textId="570B37D4"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Pr>
      </w:pPr>
      <w:r w:rsidRPr="001B3D36">
        <w:rPr>
          <w:rFonts w:ascii="Helvetica" w:eastAsia="Times New Roman" w:hAnsi="Helvetica" w:cs="Helvetica"/>
          <w:color w:val="000000"/>
          <w:sz w:val="24"/>
          <w:szCs w:val="24"/>
          <w:rtl/>
        </w:rPr>
        <w:t xml:space="preserve">מובהר כי אספקת הפריטים (בחנות קסטרו או בבית המשתמש) יכול ותותנה בהצגת תעודת הזהות של המשתמש וכן בהצגת מספר אישור ההזמנה" כפי שיתקבל ממערכת ההזמנות בגין </w:t>
      </w:r>
      <w:r w:rsidRPr="001B3D36">
        <w:rPr>
          <w:rFonts w:ascii="Helvetica" w:eastAsia="Times New Roman" w:hAnsi="Helvetica" w:cs="Helvetica"/>
          <w:color w:val="000000"/>
          <w:sz w:val="24"/>
          <w:szCs w:val="24"/>
          <w:rtl/>
        </w:rPr>
        <w:lastRenderedPageBreak/>
        <w:t>ביצוע העסקה, זאת על פי שיקול דעתה הבלעדי והמוחלט של קסטרו. מוסכם כי קסטרו ו/או מי מטעמה תהא רשאית לדרוש כל אמצעי זיהוי נוסף, על פי שיקול דעתה, כתנאי למסירת הפריטים לידי המשתמש</w:t>
      </w:r>
      <w:r w:rsidRPr="001B3D36">
        <w:rPr>
          <w:rFonts w:ascii="Helvetica" w:eastAsia="Times New Roman" w:hAnsi="Helvetica" w:cs="Helvetica"/>
          <w:color w:val="000000"/>
          <w:sz w:val="24"/>
          <w:szCs w:val="24"/>
        </w:rPr>
        <w:t>.</w:t>
      </w:r>
    </w:p>
    <w:p w14:paraId="2D767F6D"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Pr>
      </w:pPr>
      <w:r w:rsidRPr="001B3D36">
        <w:rPr>
          <w:rFonts w:ascii="inherit" w:eastAsia="Times New Roman" w:hAnsi="inherit" w:cs="Helvetica" w:hint="eastAsia"/>
          <w:b/>
          <w:bCs/>
          <w:color w:val="000000"/>
          <w:sz w:val="24"/>
          <w:szCs w:val="24"/>
          <w:bdr w:val="none" w:sz="0" w:space="0" w:color="auto" w:frame="1"/>
          <w:rtl/>
        </w:rPr>
        <w:t>תכנית</w:t>
      </w:r>
      <w:r w:rsidRPr="001B3D36">
        <w:rPr>
          <w:rFonts w:ascii="inherit" w:eastAsia="Times New Roman" w:hAnsi="inherit" w:cs="Helvetica"/>
          <w:b/>
          <w:bCs/>
          <w:color w:val="000000"/>
          <w:sz w:val="24"/>
          <w:szCs w:val="24"/>
          <w:bdr w:val="none" w:sz="0" w:space="0" w:color="auto" w:frame="1"/>
        </w:rPr>
        <w:t xml:space="preserve"> CU</w:t>
      </w:r>
    </w:p>
    <w:p w14:paraId="36034660" w14:textId="77777777"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Pr>
      </w:pPr>
      <w:r w:rsidRPr="001B3D36">
        <w:rPr>
          <w:rFonts w:ascii="Helvetica" w:eastAsia="Times New Roman" w:hAnsi="Helvetica" w:cs="Helvetica"/>
          <w:color w:val="000000"/>
          <w:sz w:val="24"/>
          <w:szCs w:val="24"/>
          <w:rtl/>
        </w:rPr>
        <w:t>תוכנית נאמנות ללקוחות קסטרו מיועדת ללקוחות קסטרו המעוניינים להיות חברים בתוכנית, בכפוף להוראות </w:t>
      </w:r>
      <w:hyperlink r:id="rId6" w:history="1">
        <w:r w:rsidRPr="001B3D36">
          <w:rPr>
            <w:rFonts w:ascii="Helvetica" w:eastAsia="Times New Roman" w:hAnsi="Helvetica" w:cs="Helvetica"/>
            <w:color w:val="0000FF"/>
            <w:sz w:val="24"/>
            <w:szCs w:val="24"/>
            <w:u w:val="single"/>
            <w:bdr w:val="none" w:sz="0" w:space="0" w:color="auto" w:frame="1"/>
            <w:rtl/>
          </w:rPr>
          <w:t>תקנון התכנית המופיע באתר</w:t>
        </w:r>
      </w:hyperlink>
      <w:r w:rsidRPr="001B3D36">
        <w:rPr>
          <w:rFonts w:ascii="Helvetica" w:eastAsia="Times New Roman" w:hAnsi="Helvetica" w:cs="Helvetica"/>
          <w:color w:val="000000"/>
          <w:sz w:val="24"/>
          <w:szCs w:val="24"/>
          <w:rtl/>
        </w:rPr>
        <w:t xml:space="preserve"> (להלן: "חברי </w:t>
      </w:r>
      <w:r w:rsidRPr="001B3D36">
        <w:rPr>
          <w:rFonts w:ascii="Helvetica" w:eastAsia="Times New Roman" w:hAnsi="Helvetica" w:cs="Helvetica"/>
          <w:color w:val="000000"/>
          <w:sz w:val="24"/>
          <w:szCs w:val="24"/>
        </w:rPr>
        <w:t>CU</w:t>
      </w:r>
      <w:r w:rsidRPr="001B3D36">
        <w:rPr>
          <w:rFonts w:ascii="Helvetica" w:eastAsia="Times New Roman" w:hAnsi="Helvetica" w:cs="Helvetica"/>
          <w:color w:val="000000"/>
          <w:sz w:val="24"/>
          <w:szCs w:val="24"/>
          <w:rtl/>
        </w:rPr>
        <w:t>").</w:t>
      </w:r>
    </w:p>
    <w:p w14:paraId="36AF992F" w14:textId="77777777"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 xml:space="preserve">משתמש שהינו חבר </w:t>
      </w:r>
      <w:r w:rsidRPr="001B3D36">
        <w:rPr>
          <w:rFonts w:ascii="Helvetica" w:eastAsia="Times New Roman" w:hAnsi="Helvetica" w:cs="Helvetica"/>
          <w:color w:val="000000"/>
          <w:sz w:val="24"/>
          <w:szCs w:val="24"/>
        </w:rPr>
        <w:t>CU</w:t>
      </w:r>
      <w:r w:rsidRPr="001B3D36">
        <w:rPr>
          <w:rFonts w:ascii="Helvetica" w:eastAsia="Times New Roman" w:hAnsi="Helvetica" w:cs="Helvetica"/>
          <w:color w:val="000000"/>
          <w:sz w:val="24"/>
          <w:szCs w:val="24"/>
          <w:rtl/>
        </w:rPr>
        <w:t>, אשר יזדהה באתר ככזה, יהיה רשאי לבצע את הפעולות כדלקמן:</w:t>
      </w:r>
    </w:p>
    <w:p w14:paraId="09945E6B" w14:textId="139E84AC"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 xml:space="preserve">בגין כל הזמנה שתבוצע באתר על ידי המשתמש שהזדהה כחבר </w:t>
      </w:r>
      <w:r w:rsidRPr="001B3D36">
        <w:rPr>
          <w:rFonts w:ascii="Helvetica" w:eastAsia="Times New Roman" w:hAnsi="Helvetica" w:cs="Helvetica"/>
          <w:color w:val="000000"/>
          <w:sz w:val="24"/>
          <w:szCs w:val="24"/>
        </w:rPr>
        <w:t>CU</w:t>
      </w:r>
      <w:r w:rsidRPr="001B3D36">
        <w:rPr>
          <w:rFonts w:ascii="Helvetica" w:eastAsia="Times New Roman" w:hAnsi="Helvetica" w:cs="Helvetica"/>
          <w:color w:val="000000"/>
          <w:sz w:val="24"/>
          <w:szCs w:val="24"/>
          <w:rtl/>
        </w:rPr>
        <w:t xml:space="preserve"> יהיה המשתמש זכאי לצבור נקודות למימוש כאילו רכש את הפריטים בחנות רגילה, הכל בכפוף ובהתאם להוראות </w:t>
      </w:r>
      <w:hyperlink r:id="rId7" w:history="1">
        <w:r w:rsidRPr="001B3D36">
          <w:rPr>
            <w:rFonts w:ascii="Helvetica" w:eastAsia="Times New Roman" w:hAnsi="Helvetica" w:cs="Helvetica"/>
            <w:color w:val="0000FF"/>
            <w:sz w:val="24"/>
            <w:szCs w:val="24"/>
            <w:u w:val="single"/>
            <w:bdr w:val="none" w:sz="0" w:space="0" w:color="auto" w:frame="1"/>
            <w:rtl/>
          </w:rPr>
          <w:t>תקנון תכנית הנאמנות המפורסם באתר</w:t>
        </w:r>
      </w:hyperlink>
      <w:r w:rsidRPr="001B3D36">
        <w:rPr>
          <w:rFonts w:ascii="Helvetica" w:eastAsia="Times New Roman" w:hAnsi="Helvetica" w:cs="Helvetica"/>
          <w:color w:val="000000"/>
          <w:sz w:val="24"/>
          <w:szCs w:val="24"/>
          <w:rtl/>
        </w:rPr>
        <w:t>. באמצעות האתר יוכל משתמש שהינו חבר תכנית הנאמנות "</w:t>
      </w:r>
      <w:r w:rsidRPr="001B3D36">
        <w:rPr>
          <w:rFonts w:ascii="Helvetica" w:eastAsia="Times New Roman" w:hAnsi="Helvetica" w:cs="Helvetica"/>
          <w:color w:val="000000"/>
          <w:sz w:val="24"/>
          <w:szCs w:val="24"/>
        </w:rPr>
        <w:t>CU</w:t>
      </w:r>
      <w:r w:rsidRPr="001B3D36">
        <w:rPr>
          <w:rFonts w:ascii="Helvetica" w:eastAsia="Times New Roman" w:hAnsi="Helvetica" w:cs="Helvetica"/>
          <w:color w:val="000000"/>
          <w:sz w:val="24"/>
          <w:szCs w:val="24"/>
          <w:rtl/>
        </w:rPr>
        <w:t xml:space="preserve">" לעקוב אחר מספר הנקודות אשר נצבר לו. מובהר כי עדכון מספר הנקודות באתר על ידי קסטרו איננו נעשה באופן מיידי וכי גריעת ו/או הוספת נקודות ביחס לנקודות הצבורות למשתמש שהינו חבר </w:t>
      </w:r>
      <w:r w:rsidRPr="001B3D36">
        <w:rPr>
          <w:rFonts w:ascii="Helvetica" w:eastAsia="Times New Roman" w:hAnsi="Helvetica" w:cs="Helvetica"/>
          <w:color w:val="000000"/>
          <w:sz w:val="24"/>
          <w:szCs w:val="24"/>
        </w:rPr>
        <w:t>CU</w:t>
      </w:r>
      <w:r w:rsidRPr="001B3D36">
        <w:rPr>
          <w:rFonts w:ascii="Helvetica" w:eastAsia="Times New Roman" w:hAnsi="Helvetica" w:cs="Helvetica"/>
          <w:color w:val="000000"/>
          <w:sz w:val="24"/>
          <w:szCs w:val="24"/>
          <w:rtl/>
        </w:rPr>
        <w:t xml:space="preserve"> תיעשה בתוך 48 שעות ממועד צבירת או מימוש הנקודות ועל כן בדיקת מספר הנקודות מיד לאחר מימושן או צבירתן של נקודות יכול ותהיה בלתי עדכנית או מדויקת והמשתמש מוותר על כל טענה ו/או תביעה ו/או דרישה כלפי קסטרו בקשר לכך.מובהר למען הסר כל ספק כי החברות בתכנית </w:t>
      </w:r>
      <w:r w:rsidRPr="001B3D36">
        <w:rPr>
          <w:rFonts w:ascii="Helvetica" w:eastAsia="Times New Roman" w:hAnsi="Helvetica" w:cs="Helvetica"/>
          <w:color w:val="000000"/>
          <w:sz w:val="24"/>
          <w:szCs w:val="24"/>
        </w:rPr>
        <w:t>CU</w:t>
      </w:r>
      <w:r w:rsidRPr="001B3D36">
        <w:rPr>
          <w:rFonts w:ascii="Helvetica" w:eastAsia="Times New Roman" w:hAnsi="Helvetica" w:cs="Helvetica"/>
          <w:color w:val="000000"/>
          <w:sz w:val="24"/>
          <w:szCs w:val="24"/>
          <w:rtl/>
        </w:rPr>
        <w:t xml:space="preserve"> הינה אישית ובלתי ניתנת לשיתוף ו/או העברה ואינה ניתנת לניצול על ידי אדם אחר מלבד חבר </w:t>
      </w:r>
      <w:r w:rsidRPr="001B3D36">
        <w:rPr>
          <w:rFonts w:ascii="Helvetica" w:eastAsia="Times New Roman" w:hAnsi="Helvetica" w:cs="Helvetica"/>
          <w:color w:val="000000"/>
          <w:sz w:val="24"/>
          <w:szCs w:val="24"/>
        </w:rPr>
        <w:t>CU</w:t>
      </w:r>
      <w:r w:rsidRPr="001B3D36">
        <w:rPr>
          <w:rFonts w:ascii="Helvetica" w:eastAsia="Times New Roman" w:hAnsi="Helvetica" w:cs="Helvetica"/>
          <w:color w:val="000000"/>
          <w:sz w:val="24"/>
          <w:szCs w:val="24"/>
          <w:rtl/>
        </w:rPr>
        <w:t xml:space="preserve"> בעצמו. לפיכך, הזדהות משתמש בשמו של אדם אחר ו/או הצגת פרטים אישיים אשר אינם פרטיו האמיתיים של המשתמש וזאת לצורך הזדהות כחבר </w:t>
      </w:r>
      <w:r w:rsidRPr="001B3D36">
        <w:rPr>
          <w:rFonts w:ascii="Helvetica" w:eastAsia="Times New Roman" w:hAnsi="Helvetica" w:cs="Helvetica"/>
          <w:color w:val="000000"/>
          <w:sz w:val="24"/>
          <w:szCs w:val="24"/>
        </w:rPr>
        <w:t>CU</w:t>
      </w:r>
      <w:r w:rsidRPr="001B3D36">
        <w:rPr>
          <w:rFonts w:ascii="Helvetica" w:eastAsia="Times New Roman" w:hAnsi="Helvetica" w:cs="Helvetica"/>
          <w:color w:val="000000"/>
          <w:sz w:val="24"/>
          <w:szCs w:val="24"/>
          <w:rtl/>
        </w:rPr>
        <w:t xml:space="preserve"> לצורך צבירת ו/או מימוש נקודות הינה אסורה ועומדת בניגוד להוראות תקנון זה ובניגוד להוראות תקנון תכנית </w:t>
      </w:r>
      <w:r w:rsidRPr="001B3D36">
        <w:rPr>
          <w:rFonts w:ascii="Helvetica" w:eastAsia="Times New Roman" w:hAnsi="Helvetica" w:cs="Helvetica"/>
          <w:color w:val="000000"/>
          <w:sz w:val="24"/>
          <w:szCs w:val="24"/>
        </w:rPr>
        <w:t>CU</w:t>
      </w:r>
      <w:r w:rsidRPr="001B3D36">
        <w:rPr>
          <w:rFonts w:ascii="Helvetica" w:eastAsia="Times New Roman" w:hAnsi="Helvetica" w:cs="Helvetica"/>
          <w:color w:val="000000"/>
          <w:sz w:val="24"/>
          <w:szCs w:val="24"/>
          <w:rtl/>
        </w:rPr>
        <w:t xml:space="preserve">. מובהר למען הסר כל ספק כי זכאות חברי </w:t>
      </w:r>
      <w:r w:rsidRPr="001B3D36">
        <w:rPr>
          <w:rFonts w:ascii="Helvetica" w:eastAsia="Times New Roman" w:hAnsi="Helvetica" w:cs="Helvetica"/>
          <w:color w:val="000000"/>
          <w:sz w:val="24"/>
          <w:szCs w:val="24"/>
        </w:rPr>
        <w:t>CU</w:t>
      </w:r>
      <w:r w:rsidRPr="001B3D36">
        <w:rPr>
          <w:rFonts w:ascii="Helvetica" w:eastAsia="Times New Roman" w:hAnsi="Helvetica" w:cs="Helvetica"/>
          <w:color w:val="000000"/>
          <w:sz w:val="24"/>
          <w:szCs w:val="24"/>
          <w:rtl/>
        </w:rPr>
        <w:t xml:space="preserve"> לצבירת נקודות ו/או למימוש נקודות הינה אישית לכל חבר וחבר ואינה ניתנת להעברה לחבר אחר ו/או לאיחוד בין כמה חברים. כמו כן, מוזכר כי להטבות המוקנות במסגרת תכנית הנאמנות זכאים חברי </w:t>
      </w:r>
      <w:r w:rsidRPr="001B3D36">
        <w:rPr>
          <w:rFonts w:ascii="Helvetica" w:eastAsia="Times New Roman" w:hAnsi="Helvetica" w:cs="Helvetica"/>
          <w:color w:val="000000"/>
          <w:sz w:val="24"/>
          <w:szCs w:val="24"/>
        </w:rPr>
        <w:t>CU</w:t>
      </w:r>
      <w:r w:rsidRPr="001B3D36">
        <w:rPr>
          <w:rFonts w:ascii="Helvetica" w:eastAsia="Times New Roman" w:hAnsi="Helvetica" w:cs="Helvetica"/>
          <w:color w:val="000000"/>
          <w:sz w:val="24"/>
          <w:szCs w:val="24"/>
          <w:rtl/>
        </w:rPr>
        <w:t xml:space="preserve"> בעצמם בלבד והן אינם ניתנות להעברה ו/או הסבה לצד שלישי שאיננו חבר בתכנית.</w:t>
      </w:r>
    </w:p>
    <w:p w14:paraId="1BF6E725"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inherit" w:eastAsia="Times New Roman" w:hAnsi="inherit" w:cs="Helvetica" w:hint="eastAsia"/>
          <w:b/>
          <w:bCs/>
          <w:color w:val="000000"/>
          <w:sz w:val="24"/>
          <w:szCs w:val="24"/>
          <w:bdr w:val="none" w:sz="0" w:space="0" w:color="auto" w:frame="1"/>
          <w:rtl/>
        </w:rPr>
        <w:t>ביטול</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עסקת</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הרכישה</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על</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ידי</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המשתמש</w:t>
      </w:r>
    </w:p>
    <w:p w14:paraId="48447CD2" w14:textId="446AAA2F"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המשתמש רשאי לבטל את העסקה שביצע באתר בהתאם להוראות חוק הגנת הצרכן, התשמ"א – 1981 (להלן: "חוק הגנת הצרכן") או לחילופין, להחליף את המוצר כנגד מוצר חלופי שווה ערך או זיכוי כספי, הכל כמפורט להלן:ביטול העסקה בתוך שעה מרגע השלמת הזמנת הפריטים באתר ולפני משלוח הפריט - יעשה באמצעות הודעת ביטול טלפונית לשירות הלקוחות בטלפון 077-605-1889. בנסיבות כאמור יהיה המשתמש זכאי לקבלת החזר התשלום במלואו (לרבות בגין דמי המשלוח, ככל שנגבו).ביטול העסקה לאחר קבלת הפריט בידי המשתמש, שלא עקב פגם במוצר ו/או אי התאמה – המשתמש יהא רשאי לבטל את עסקת הרכישה בתוך 14 יום מיום קבלת הפריט ובתנאי שהמוצר תקין ולא נעשה בו שימוש. ביטול העסקה יבוצע באמצעות השבת הפריט לאחת מחנויות קסטרו לפי בחירתו</w:t>
      </w:r>
      <w:r w:rsidRPr="001B3D36">
        <w:rPr>
          <w:rFonts w:ascii="Helvetica" w:eastAsia="Times New Roman" w:hAnsi="Helvetica" w:cs="Helvetica"/>
          <w:color w:val="000000"/>
          <w:sz w:val="24"/>
          <w:szCs w:val="24"/>
        </w:rPr>
        <w:t xml:space="preserve"> (</w:t>
      </w:r>
      <w:r w:rsidRPr="001B3D36">
        <w:rPr>
          <w:rFonts w:ascii="Helvetica" w:eastAsia="Times New Roman" w:hAnsi="Helvetica" w:cs="Helvetica"/>
          <w:color w:val="000000"/>
          <w:sz w:val="24"/>
          <w:szCs w:val="24"/>
          <w:rtl/>
        </w:rPr>
        <w:t>ולמעט בחנויות "קסטרו</w:t>
      </w:r>
      <w:r w:rsidRPr="001B3D36">
        <w:rPr>
          <w:rFonts w:ascii="Helvetica" w:eastAsia="Times New Roman" w:hAnsi="Helvetica" w:cs="Helvetica"/>
          <w:color w:val="000000"/>
          <w:sz w:val="24"/>
          <w:szCs w:val="24"/>
        </w:rPr>
        <w:t xml:space="preserve"> OUTLET") </w:t>
      </w:r>
      <w:r w:rsidRPr="001B3D36">
        <w:rPr>
          <w:rFonts w:ascii="Helvetica" w:eastAsia="Times New Roman" w:hAnsi="Helvetica" w:cs="Helvetica"/>
          <w:color w:val="000000"/>
          <w:sz w:val="24"/>
          <w:szCs w:val="24"/>
          <w:rtl/>
        </w:rPr>
        <w:t>ובתנאי שהפריט תקין ולא נעשה בו כל שימוש.מובהר כי במקרה של ביטול עסקה שלא עקב פגם ו/או אי התאמה לא יהא המשתמש זכאי להחזר בגין דמי המשלוח ששולמו על ידו (ככל ששולמו).ביטול העסקה כתוצאה מפגם ו/או אי התאמה בין המוצר ובין פרטיו כפי שמופיעים באתר - על המשתמש לבדוק את הפריט מייד עם קבלתו. במידה והפריט התקבל בידי המשתמש כשהוא פגום, או כאשר מפרט הפריט בפועל שונה מן המפרט שהוצג באתר, כי אז רשאי המשתמש לבטל את העסקה בתוך 14 יום מיום קבלת הפריט לידיו באמצעות השבת המוצר לאחת מחנויות קסטרו</w:t>
      </w:r>
      <w:r w:rsidRPr="001B3D36">
        <w:rPr>
          <w:rFonts w:ascii="Helvetica" w:eastAsia="Times New Roman" w:hAnsi="Helvetica" w:cs="Helvetica"/>
          <w:color w:val="000000"/>
          <w:sz w:val="24"/>
          <w:szCs w:val="24"/>
        </w:rPr>
        <w:t xml:space="preserve"> (</w:t>
      </w:r>
      <w:r w:rsidRPr="001B3D36">
        <w:rPr>
          <w:rFonts w:ascii="Helvetica" w:eastAsia="Times New Roman" w:hAnsi="Helvetica" w:cs="Helvetica"/>
          <w:color w:val="000000"/>
          <w:sz w:val="24"/>
          <w:szCs w:val="24"/>
          <w:rtl/>
        </w:rPr>
        <w:t>ולמעט בחנויות "קסטרו</w:t>
      </w:r>
      <w:r w:rsidRPr="001B3D36">
        <w:rPr>
          <w:rFonts w:ascii="Helvetica" w:eastAsia="Times New Roman" w:hAnsi="Helvetica" w:cs="Helvetica"/>
          <w:color w:val="000000"/>
          <w:sz w:val="24"/>
          <w:szCs w:val="24"/>
        </w:rPr>
        <w:t xml:space="preserve"> OUTLET").</w:t>
      </w:r>
      <w:r w:rsidRPr="001B3D36">
        <w:rPr>
          <w:rFonts w:ascii="Helvetica" w:eastAsia="Times New Roman" w:hAnsi="Helvetica" w:cs="Helvetica"/>
          <w:color w:val="000000"/>
          <w:sz w:val="24"/>
          <w:szCs w:val="24"/>
          <w:rtl/>
        </w:rPr>
        <w:t>בכל שאלה הקשורה לבירורים, החלפות, החזרות וכד' יש לפנות אל מחלקת שירות הלקוחות של קסטרו בדוא"ל</w:t>
      </w:r>
      <w:r w:rsidRPr="001B3D36">
        <w:rPr>
          <w:rFonts w:ascii="Helvetica" w:eastAsia="Times New Roman" w:hAnsi="Helvetica" w:cs="Helvetica"/>
          <w:color w:val="000000"/>
          <w:sz w:val="24"/>
          <w:szCs w:val="24"/>
        </w:rPr>
        <w:t>: info@castro.co.il </w:t>
      </w:r>
      <w:r w:rsidRPr="001B3D36">
        <w:rPr>
          <w:rFonts w:ascii="Helvetica" w:eastAsia="Times New Roman" w:hAnsi="Helvetica" w:cs="Helvetica"/>
          <w:color w:val="000000"/>
          <w:sz w:val="24"/>
          <w:szCs w:val="24"/>
          <w:rtl/>
        </w:rPr>
        <w:t>או בטלפון 077-605-1889.בכל מקרה, החזרת המוצר, החלפתו במוצר אחר או קבלת זיכוי כספי תעשה בכפוף לתנאים הבאים</w:t>
      </w:r>
      <w:r w:rsidRPr="001B3D36">
        <w:rPr>
          <w:rFonts w:ascii="Helvetica" w:eastAsia="Times New Roman" w:hAnsi="Helvetica" w:cs="Helvetica"/>
          <w:color w:val="000000"/>
          <w:sz w:val="24"/>
          <w:szCs w:val="24"/>
        </w:rPr>
        <w:t>:</w:t>
      </w:r>
    </w:p>
    <w:p w14:paraId="7E16E984" w14:textId="01F1F70B" w:rsidR="009265BB" w:rsidRPr="001B3D36" w:rsidRDefault="005023EA" w:rsidP="001B3D36">
      <w:pPr>
        <w:spacing w:after="0" w:line="240" w:lineRule="auto"/>
        <w:jc w:val="both"/>
        <w:textAlignment w:val="baseline"/>
        <w:rPr>
          <w:rFonts w:ascii="Helvetica" w:eastAsia="Times New Roman" w:hAnsi="Helvetica" w:cs="Helvetica"/>
          <w:color w:val="000000"/>
          <w:sz w:val="24"/>
          <w:szCs w:val="24"/>
        </w:rPr>
      </w:pPr>
      <w:r w:rsidRPr="001B3D36">
        <w:rPr>
          <w:rFonts w:ascii="Helvetica" w:eastAsia="Times New Roman" w:hAnsi="Helvetica" w:cs="Helvetica"/>
          <w:color w:val="000000"/>
          <w:sz w:val="24"/>
          <w:szCs w:val="24"/>
          <w:rtl/>
        </w:rPr>
        <w:t xml:space="preserve">כנגד החזרת המוצר לאחת מחנויות קסטרו בצירוף חשבונית, ובתנאי שלא נעשה כל שימוש בפריט ולא הוסרו תוויות הפריט. הלבשה תחתונה, תכשיטים, בישום, מוצרי ספא וקוסמטיקה - בתנאי שאריזתם לא נפתחה. החזר כספי במקרה של ביטול עסקה יבוצע באמצעות זיכוי כרטיס האשראי שבו בוצעה העסקה בתוך 14 יום מקבלת הבקשה לביטול העסקה והפריט המוחזר. החלפת הפריט במוצר אחר או החזרתו כנגד קבלת זיכוי כספי תיעשה בחנויות </w:t>
      </w:r>
      <w:r w:rsidRPr="001B3D36">
        <w:rPr>
          <w:rFonts w:ascii="Helvetica" w:eastAsia="Times New Roman" w:hAnsi="Helvetica" w:cs="Helvetica"/>
          <w:color w:val="000000"/>
          <w:sz w:val="24"/>
          <w:szCs w:val="24"/>
          <w:rtl/>
        </w:rPr>
        <w:lastRenderedPageBreak/>
        <w:t>קסטרו, בהתאם למדיניות ההחלפות הכללית הנוהגת ברשת קסטרו, כפי שתעודכן מעת לעת, בתוך 14 ימים מיום קבלת המוצר על ידי המשתמש ובתנאי שלא נעשה במוצר שימוש</w:t>
      </w:r>
      <w:r w:rsidRPr="001B3D36">
        <w:rPr>
          <w:rFonts w:ascii="Helvetica" w:eastAsia="Times New Roman" w:hAnsi="Helvetica" w:cs="Helvetica"/>
          <w:color w:val="000000"/>
          <w:sz w:val="24"/>
          <w:szCs w:val="24"/>
        </w:rPr>
        <w:t>.</w:t>
      </w:r>
    </w:p>
    <w:p w14:paraId="50096942"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Pr>
      </w:pPr>
      <w:r w:rsidRPr="001B3D36">
        <w:rPr>
          <w:rFonts w:ascii="inherit" w:eastAsia="Times New Roman" w:hAnsi="inherit" w:cs="Helvetica" w:hint="eastAsia"/>
          <w:b/>
          <w:bCs/>
          <w:color w:val="000000"/>
          <w:sz w:val="24"/>
          <w:szCs w:val="24"/>
          <w:bdr w:val="none" w:sz="0" w:space="0" w:color="auto" w:frame="1"/>
          <w:rtl/>
        </w:rPr>
        <w:t>אחריות</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אבטחה</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ופרטיות</w:t>
      </w:r>
    </w:p>
    <w:p w14:paraId="1417F002" w14:textId="06B43140"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קסטרו ו/או מי מטעמה נוקטים באמצעי זהירות מקובלים על מנת לשמור, ככל האפשר על סודיות המידע. פרטיו האישים של המשתמש (שם, דואר אלקטרוני וכדומה), יישמרו במאגר המידע של קסטרו [מאגר מידע מספר 107187 הרשום על שם חברת קסטרו מודל בע"מ] ואחת ממטרותיו היא דיוור ישיר. להסרה, יש לפנות בכתב לשירות הלקוחות של קסטרו במייל</w:t>
      </w:r>
      <w:r w:rsidRPr="001B3D36">
        <w:rPr>
          <w:rFonts w:ascii="Helvetica" w:eastAsia="Times New Roman" w:hAnsi="Helvetica" w:cs="Helvetica"/>
          <w:color w:val="000000"/>
          <w:sz w:val="24"/>
          <w:szCs w:val="24"/>
        </w:rPr>
        <w:t>: info@castro.co.il. </w:t>
      </w:r>
      <w:r w:rsidRPr="001B3D36">
        <w:rPr>
          <w:rFonts w:ascii="Helvetica" w:eastAsia="Times New Roman" w:hAnsi="Helvetica" w:cs="Helvetica"/>
          <w:color w:val="000000"/>
          <w:sz w:val="24"/>
          <w:szCs w:val="24"/>
          <w:rtl/>
        </w:rPr>
        <w:t>ביצוע ההסרה עשוי לארוך עד 14 ימי עבודה מיום קבלת הפנייה. על מנת להגן על סודיות המידע, פועלת קסטרו באמצעות פרוטוקול לסחר אלקטרוני</w:t>
      </w:r>
      <w:r w:rsidRPr="001B3D36">
        <w:rPr>
          <w:rFonts w:ascii="Helvetica" w:eastAsia="Times New Roman" w:hAnsi="Helvetica" w:cs="Helvetica"/>
          <w:color w:val="000000"/>
          <w:sz w:val="24"/>
          <w:szCs w:val="24"/>
        </w:rPr>
        <w:t xml:space="preserve"> (SSL- Secure Socket Layer) </w:t>
      </w:r>
      <w:r w:rsidRPr="001B3D36">
        <w:rPr>
          <w:rFonts w:ascii="Helvetica" w:eastAsia="Times New Roman" w:hAnsi="Helvetica" w:cs="Helvetica"/>
          <w:color w:val="000000"/>
          <w:sz w:val="24"/>
          <w:szCs w:val="24"/>
          <w:rtl/>
        </w:rPr>
        <w:t>המשמש להצפנת נתונים מרגע קבלתם במערכת ועד להעברתם למערכת אתר קסטרו. ויודגש; פרטי כרטיסי האשראי של המשתמשים המבצעים פעולות באתר אינם נשמרים כלל במערכות קסטרו מאחר וקסטרו נעזרת בחברה חיצונית</w:t>
      </w:r>
      <w:r w:rsidRPr="001B3D36">
        <w:rPr>
          <w:rFonts w:ascii="Helvetica" w:eastAsia="Times New Roman" w:hAnsi="Helvetica" w:cs="Helvetica"/>
          <w:color w:val="000000"/>
          <w:sz w:val="24"/>
          <w:szCs w:val="24"/>
        </w:rPr>
        <w:t xml:space="preserve"> [CreditGuard] </w:t>
      </w:r>
      <w:r w:rsidRPr="001B3D36">
        <w:rPr>
          <w:rFonts w:ascii="Helvetica" w:eastAsia="Times New Roman" w:hAnsi="Helvetica" w:cs="Helvetica"/>
          <w:color w:val="000000"/>
          <w:sz w:val="24"/>
          <w:szCs w:val="24"/>
          <w:rtl/>
        </w:rPr>
        <w:t>לצורך סליקת כרטיסי האשראי. מובהר כי מאחר ומדובר בביצוע פעולות בסביבה מקוונת, אין באפשרותה של קסטרו להבטיח חסינות מוחלטת מפני חדירות למחשביה או חשיפת המידע האגור בידי מבצעי פעולות בלתי חוקיות ועל כן, אם יעלה בידי צד שלישי לחדור למידע אשר שמור בידי קסטרו ו/או להשתמש בו לרעה, לא תהיה למשתמש כל טענה, תביעה או דרישה כלפי קסטרו. כמו כן, במקרים הנובעים מכוח עליון, קסטרו לא תהיה אחראית לכל נזק מכל סוג שהוא, עקיף או ישיר שייגרם למשתמש או למי מטעמו, אם מידע כלשהו שמסר יאבד או יגיע לגורם עוין ו/או יעשה בו שימוש שלא בהרשאה.קסטרו מתחייבת כי לא תעשה שימוש בפרטי המשתמשים הרשומים באתר אלא לצרכי תפעול האתר בלבד ועל מנת לאפשר את ביצוע הרכישה באתר, וכן, לצורך שמירת קשר עם המשתמש. למרות האמור לעיל, קסטרו תהא רשאית להעביר פרטיו האישיים של משתמש לצד שלישי במקרים בהם המשתמש ביצע מעשה או מחדל הפוגעים ו/או העלולים לפגוע בקסטרו ו/או בצדדים שלישיים כלשהם, המשתמש עשה שימוש בשירותי קסטרו לביצוע מעשה בלתי חוקי, אם התקבל בידי קסטרו צו שיפוטי המורה לה למסור את פרטי המשתמש לצד שלישי וכן בכל מחלוקת או הליך משפטי.כמו כן, קסטרו תוכל להשתמש בפרטיו האישיים של המשתמש, ללא זיהוי המשתמש הספציפי, לצורך ניתוח מידע סטטיסטי והצגתו ו/או מסירתו לגורמים אחרים</w:t>
      </w:r>
      <w:r w:rsidRPr="001B3D36">
        <w:rPr>
          <w:rFonts w:ascii="Helvetica" w:eastAsia="Times New Roman" w:hAnsi="Helvetica" w:cs="Helvetica"/>
          <w:color w:val="000000"/>
          <w:sz w:val="24"/>
          <w:szCs w:val="24"/>
        </w:rPr>
        <w:t>.</w:t>
      </w:r>
    </w:p>
    <w:p w14:paraId="755F26D5"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Pr>
      </w:pPr>
      <w:r w:rsidRPr="001B3D36">
        <w:rPr>
          <w:rFonts w:ascii="inherit" w:eastAsia="Times New Roman" w:hAnsi="inherit" w:cs="Helvetica" w:hint="eastAsia"/>
          <w:b/>
          <w:bCs/>
          <w:color w:val="000000"/>
          <w:sz w:val="24"/>
          <w:szCs w:val="24"/>
          <w:bdr w:val="none" w:sz="0" w:space="0" w:color="auto" w:frame="1"/>
          <w:rtl/>
        </w:rPr>
        <w:t>ביטול</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עסקת</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הרכישה</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על</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ידי</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קסטרו</w:t>
      </w:r>
    </w:p>
    <w:p w14:paraId="5E61BCBA" w14:textId="0488734F"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קסטרו שומרת לעצמה את הזכות להפסיק בכל עת, על פי שיקול דעתה הבלעדי, את הפעילות באתר ו/או לבטל עסקת רכישה שביצע משתמש, לרבות, אך לא רק, בכל אחד מהמקרים המפורטים להלן:אם לאחר סיום עסקת הרכישה התגלה כי הפריט אזל מהמלאי.אם לא נקלטו במערכת פרטי כרטיס האשראי ופרטיו המלאים של המשתמש.בכל מקרה שבו נעשתה פעולה בניגוד לתקנון זה.המשתמש ביצע מעשה בלתי חוקי ו/או עבר על הוראות הדין;המשתמש מסר בעת ביצוע עסקת הרכישה ו/או לאחר מכן פרטים שגויים; המשתמש ביצע מעשה או מחדל שיש בו כדי לפגוע בקסטרו ו/או במי מטעמה ו/או בפעילותו התקינה של האתר ו/או בצד ג' אחר כלשהו;אם לפי דעת החברה, בכוונת המשתמש לשוב ולמכור את הפריטים שנרכשו על ידו באמצעות האתר לצד ג'. בהקשר זה המשתמש מאשר ומתחייב כי לא ימכור פריטים שרכש באתר לצד ג' כלשהו.המשתמש לא הגיע לחנות לאסוף את הפריטים שהוזמנו על ידו בתוך 10 ימי עסקים.בכל מקרה אשר בו, מחמת "כח עליון", אין באפשרות קסטרו לבצע ניהול תקין של האתר, לספק למשתמש את המוצרים ו/או לעמוד בהתחייבות אחרת שלה. בסעיף זה "כוח עליון" משמעו: לרבות תקלות מחשב, תקלות במערכת טלפונים או תקלות במערכות תקשורת אחרות, חבלה כלשהי ואירוע בטחוני.בנסיבות כאמור רשאית קסטרו לבטל את העסקה או להציע למשתמש פריט חלופי שווה ערך, לפי שיקול דעתה ובהתאם לנסיבות הביטול. בוטלה מכירה כאמור קסטרו לא תהיה אחראית ולא תישא, בכל מקרה, בכל נזק ישיר, עקיף, תוצאתי או מיוחד שנגרם למשתמש או לצד שלישי לרבות אך לא רק נזק בגין רכישת המוצר ו/או השרות אצל צד שלישי במחיר גבוה יותר</w:t>
      </w:r>
      <w:r w:rsidRPr="001B3D36">
        <w:rPr>
          <w:rFonts w:ascii="Helvetica" w:eastAsia="Times New Roman" w:hAnsi="Helvetica" w:cs="Helvetica"/>
          <w:color w:val="000000"/>
          <w:sz w:val="24"/>
          <w:szCs w:val="24"/>
        </w:rPr>
        <w:t>.</w:t>
      </w:r>
    </w:p>
    <w:p w14:paraId="66921571"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Pr>
      </w:pPr>
      <w:r w:rsidRPr="001B3D36">
        <w:rPr>
          <w:rFonts w:ascii="inherit" w:eastAsia="Times New Roman" w:hAnsi="inherit" w:cs="Helvetica" w:hint="eastAsia"/>
          <w:b/>
          <w:bCs/>
          <w:color w:val="000000"/>
          <w:sz w:val="24"/>
          <w:szCs w:val="24"/>
          <w:bdr w:val="none" w:sz="0" w:space="0" w:color="auto" w:frame="1"/>
          <w:rtl/>
        </w:rPr>
        <w:t>שירות</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לקוחות</w:t>
      </w:r>
    </w:p>
    <w:p w14:paraId="0D4D8325"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לפרטים ובירורים באשר למוצרים ו/או לאספקתם ניתן לפנות אל מחלקת שירות הלקוחות של קסטרו במייל</w:t>
      </w:r>
      <w:r w:rsidRPr="001B3D36">
        <w:rPr>
          <w:rFonts w:ascii="Helvetica" w:eastAsia="Times New Roman" w:hAnsi="Helvetica" w:cs="Helvetica"/>
          <w:color w:val="000000"/>
          <w:sz w:val="24"/>
          <w:szCs w:val="24"/>
        </w:rPr>
        <w:t>: </w:t>
      </w:r>
      <w:hyperlink r:id="rId8" w:history="1">
        <w:r w:rsidRPr="001B3D36">
          <w:rPr>
            <w:rFonts w:ascii="Helvetica" w:eastAsia="Times New Roman" w:hAnsi="Helvetica" w:cs="Helvetica"/>
            <w:color w:val="0000FF"/>
            <w:sz w:val="24"/>
            <w:szCs w:val="24"/>
            <w:u w:val="single"/>
            <w:bdr w:val="none" w:sz="0" w:space="0" w:color="auto" w:frame="1"/>
          </w:rPr>
          <w:t>info@castro.co.il</w:t>
        </w:r>
      </w:hyperlink>
      <w:r w:rsidRPr="001B3D36">
        <w:rPr>
          <w:rFonts w:ascii="Helvetica" w:eastAsia="Times New Roman" w:hAnsi="Helvetica" w:cs="Helvetica"/>
          <w:color w:val="000000"/>
          <w:sz w:val="24"/>
          <w:szCs w:val="24"/>
        </w:rPr>
        <w:t> </w:t>
      </w:r>
      <w:r w:rsidRPr="001B3D36">
        <w:rPr>
          <w:rFonts w:ascii="Helvetica" w:eastAsia="Times New Roman" w:hAnsi="Helvetica" w:cs="Helvetica"/>
          <w:color w:val="000000"/>
          <w:sz w:val="24"/>
          <w:szCs w:val="24"/>
          <w:rtl/>
        </w:rPr>
        <w:t>או בטלפון: 077-605-1889</w:t>
      </w:r>
      <w:r w:rsidRPr="001B3D36">
        <w:rPr>
          <w:rFonts w:ascii="Helvetica" w:eastAsia="Times New Roman" w:hAnsi="Helvetica" w:cs="Helvetica"/>
          <w:color w:val="000000"/>
          <w:sz w:val="24"/>
          <w:szCs w:val="24"/>
        </w:rPr>
        <w:t>.</w:t>
      </w:r>
    </w:p>
    <w:p w14:paraId="71ACD5EA"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Pr>
      </w:pPr>
      <w:r w:rsidRPr="001B3D36">
        <w:rPr>
          <w:rFonts w:ascii="inherit" w:eastAsia="Times New Roman" w:hAnsi="inherit" w:cs="Helvetica" w:hint="eastAsia"/>
          <w:b/>
          <w:bCs/>
          <w:color w:val="000000"/>
          <w:sz w:val="24"/>
          <w:szCs w:val="24"/>
          <w:bdr w:val="none" w:sz="0" w:space="0" w:color="auto" w:frame="1"/>
          <w:rtl/>
        </w:rPr>
        <w:t>קניין</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רוחני</w:t>
      </w:r>
    </w:p>
    <w:p w14:paraId="0E976A0C" w14:textId="3A6D4633" w:rsidR="005023EA" w:rsidRPr="001B3D36" w:rsidRDefault="005023EA" w:rsidP="001B3D36">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lastRenderedPageBreak/>
        <w:t>כל זכויות הקניין הרוחני בכל התכנים באתר קסטרו, לרבות סימני המסחר, הפטנטים, זכויות היוצרים, המדגמים, השיטות והסודות המסחריים, הינם רכושה של קסטרו בלבד. זכויות אלה חלות, בין היתר, על עיצובו הגרפי של אתר קסטרו, בסיסי הנתונים בו (לרבות רשימות המוצרים, תיאור המוצרים וכד'), קוד המחשב של האתר וכל פרט אחר הקשור בהפעלתו. אין לעשות כל שימוש מסחרי בנתונים המתפרסמים באתר קסטרו, בבסיס הנתונים באתר, ברשימות ובתמונות המוצרים המופיעים בו או בפרטים אחרים המתפרסמים על ידי ו/או מטעם קסטרו בלא קבלת הסכמת קסטרו מראש ובכתב. אין להשתמש בנתונים כלשהם המתפרסמים באתר קסטרו לצורך הצגתם באתר אינטרנט או בשירות אחר כלשהו בניגוד להוראות ההסכם ו/או בלא לקבל את הסכמת קסטרו מראש ובכתב ובכפוף לתנאי אותה הסכמה (אם וככל תינתן). בכלל זה נאסר לאסוף נתונים מן האתר באמצעות תוכנות ו/או להפיץ נתונים כאלה ברבים באופן מסחרי או במסגרת מסחרית.אין להעתיק, לשכפל, להפיץ, למכור, לשווק ולתרגם מידע כלשהו מן האתר (לרבות סימני מסחר, תמונות, טקסטים וקוד-מחשב בלא קבלת רשותה המפורשת של קסטרו מראש ובכתב. אין להציג את האתר בתוך מסגרת</w:t>
      </w:r>
      <w:r w:rsidRPr="001B3D36">
        <w:rPr>
          <w:rFonts w:ascii="Helvetica" w:eastAsia="Times New Roman" w:hAnsi="Helvetica" w:cs="Helvetica"/>
          <w:color w:val="000000"/>
          <w:sz w:val="24"/>
          <w:szCs w:val="24"/>
        </w:rPr>
        <w:t xml:space="preserve"> (Frame), </w:t>
      </w:r>
      <w:r w:rsidRPr="001B3D36">
        <w:rPr>
          <w:rFonts w:ascii="Helvetica" w:eastAsia="Times New Roman" w:hAnsi="Helvetica" w:cs="Helvetica"/>
          <w:color w:val="000000"/>
          <w:sz w:val="24"/>
          <w:szCs w:val="24"/>
          <w:rtl/>
        </w:rPr>
        <w:t>גלויה או סמויה ואין לקשר לעמודים המצויים בתוכו ("קישור עומק"), אלא לעמוד הבית בלבד. אין להציג את האתר בעיצוב או ממשק גרפי שונים מאלה שעיצבה לו קסטרו, אלא בכפוף לקבלת הסכמתה לכך מראש ובכתב. השם קסטרו מודל בע"מ, שם המותג</w:t>
      </w:r>
      <w:r w:rsidRPr="001B3D36">
        <w:rPr>
          <w:rFonts w:ascii="Helvetica" w:eastAsia="Times New Roman" w:hAnsi="Helvetica" w:cs="Helvetica"/>
          <w:color w:val="000000"/>
          <w:sz w:val="24"/>
          <w:szCs w:val="24"/>
        </w:rPr>
        <w:t xml:space="preserve"> (CASTRO), </w:t>
      </w:r>
      <w:r w:rsidRPr="001B3D36">
        <w:rPr>
          <w:rFonts w:ascii="Helvetica" w:eastAsia="Times New Roman" w:hAnsi="Helvetica" w:cs="Helvetica"/>
          <w:color w:val="000000"/>
          <w:sz w:val="24"/>
          <w:szCs w:val="24"/>
          <w:rtl/>
        </w:rPr>
        <w:t>סימני המסחר של קסטרו (בין אם נרשמו ובין אם לאו), וכיוב' - הם כולם רכושה של קסטרו בלבד. אין לעשות בהם שימוש בלא קבלת הסכמתה בכתב ומראש. אייקונים</w:t>
      </w:r>
      <w:r w:rsidRPr="001B3D36">
        <w:rPr>
          <w:rFonts w:ascii="Helvetica" w:eastAsia="Times New Roman" w:hAnsi="Helvetica" w:cs="Helvetica"/>
          <w:color w:val="000000"/>
          <w:sz w:val="24"/>
          <w:szCs w:val="24"/>
        </w:rPr>
        <w:t xml:space="preserve"> (icons) </w:t>
      </w:r>
      <w:r w:rsidRPr="001B3D36">
        <w:rPr>
          <w:rFonts w:ascii="Helvetica" w:eastAsia="Times New Roman" w:hAnsi="Helvetica" w:cs="Helvetica"/>
          <w:color w:val="000000"/>
          <w:sz w:val="24"/>
          <w:szCs w:val="24"/>
          <w:rtl/>
        </w:rPr>
        <w:t>כל מידע ו/או תצוגה המופיעים באתר, לרבות גרפיקה, עיצוב, הצגה מילולית, סימני מסחר, סימני לוגו</w:t>
      </w:r>
      <w:r w:rsidRPr="001B3D36">
        <w:rPr>
          <w:rFonts w:ascii="Helvetica" w:eastAsia="Times New Roman" w:hAnsi="Helvetica" w:cs="Helvetica"/>
          <w:color w:val="000000"/>
          <w:sz w:val="24"/>
          <w:szCs w:val="24"/>
        </w:rPr>
        <w:t xml:space="preserve"> (logo) </w:t>
      </w:r>
      <w:r w:rsidRPr="001B3D36">
        <w:rPr>
          <w:rFonts w:ascii="Helvetica" w:eastAsia="Times New Roman" w:hAnsi="Helvetica" w:cs="Helvetica"/>
          <w:color w:val="000000"/>
          <w:sz w:val="24"/>
          <w:szCs w:val="24"/>
          <w:rtl/>
        </w:rPr>
        <w:t>וכן עריכתם והצגתם של אלה, הנם בבעלות בלעדית של קסטרו ו/או מי מטעמה. אין להעתיק לשכפל, להפיץ, לפרסם או להשתמש בכל דרך אחרת את התכנים המופיעים באתר אלא אם קסטרו נתנה את הסכמתה לכך, בכתב ומראש</w:t>
      </w:r>
      <w:r w:rsidRPr="001B3D36">
        <w:rPr>
          <w:rFonts w:ascii="Helvetica" w:eastAsia="Times New Roman" w:hAnsi="Helvetica" w:cs="Helvetica"/>
          <w:color w:val="000000"/>
          <w:sz w:val="24"/>
          <w:szCs w:val="24"/>
        </w:rPr>
        <w:t>.</w:t>
      </w:r>
    </w:p>
    <w:p w14:paraId="61CC0189"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Pr>
      </w:pPr>
      <w:r w:rsidRPr="001B3D36">
        <w:rPr>
          <w:rFonts w:ascii="inherit" w:eastAsia="Times New Roman" w:hAnsi="inherit" w:cs="Helvetica" w:hint="eastAsia"/>
          <w:b/>
          <w:bCs/>
          <w:color w:val="000000"/>
          <w:sz w:val="24"/>
          <w:szCs w:val="24"/>
          <w:bdr w:val="none" w:sz="0" w:space="0" w:color="auto" w:frame="1"/>
          <w:rtl/>
        </w:rPr>
        <w:t>דין</w:t>
      </w:r>
      <w:r w:rsidRPr="001B3D36">
        <w:rPr>
          <w:rFonts w:ascii="inherit" w:eastAsia="Times New Roman" w:hAnsi="inherit" w:cs="Helvetica"/>
          <w:b/>
          <w:bCs/>
          <w:color w:val="000000"/>
          <w:sz w:val="24"/>
          <w:szCs w:val="24"/>
          <w:bdr w:val="none" w:sz="0" w:space="0" w:color="auto" w:frame="1"/>
          <w:rtl/>
        </w:rPr>
        <w:t xml:space="preserve"> </w:t>
      </w:r>
      <w:r w:rsidRPr="001B3D36">
        <w:rPr>
          <w:rFonts w:ascii="inherit" w:eastAsia="Times New Roman" w:hAnsi="inherit" w:cs="Helvetica" w:hint="eastAsia"/>
          <w:b/>
          <w:bCs/>
          <w:color w:val="000000"/>
          <w:sz w:val="24"/>
          <w:szCs w:val="24"/>
          <w:bdr w:val="none" w:sz="0" w:space="0" w:color="auto" w:frame="1"/>
          <w:rtl/>
        </w:rPr>
        <w:t>ושיפוט</w:t>
      </w:r>
    </w:p>
    <w:p w14:paraId="6A63C0EE"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rtl/>
        </w:rPr>
        <w:t>הדין החל על תקנון זה ו/או על כל פעולה ו/או על סכסוך הנובע ממנו, הוא הדין הישראלי בלבד. בכל מקרה של מחלוקת, הסמכות הבלעדית לדון בכל מחלוקת הנובע, במישרין או בעקיפין, מהוראות תקנון זה ו/או מהשימוש ו/או מרכישות באתר - תהא לבתי המשפט (השלום או המחוזי) תל אביב-יפו ולא לכל בית משפט או ערכאה שיפוטית אחרת</w:t>
      </w:r>
      <w:r w:rsidRPr="001B3D36">
        <w:rPr>
          <w:rFonts w:ascii="Helvetica" w:eastAsia="Times New Roman" w:hAnsi="Helvetica" w:cs="Helvetica"/>
          <w:color w:val="000000"/>
          <w:sz w:val="24"/>
          <w:szCs w:val="24"/>
        </w:rPr>
        <w:t>.</w:t>
      </w:r>
    </w:p>
    <w:p w14:paraId="0FED5456"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Pr>
      </w:pPr>
      <w:r w:rsidRPr="001B3D36">
        <w:rPr>
          <w:rFonts w:ascii="inherit" w:eastAsia="Times New Roman" w:hAnsi="inherit" w:cs="Helvetica" w:hint="eastAsia"/>
          <w:b/>
          <w:bCs/>
          <w:color w:val="000000"/>
          <w:sz w:val="24"/>
          <w:szCs w:val="24"/>
          <w:bdr w:val="none" w:sz="0" w:space="0" w:color="auto" w:frame="1"/>
          <w:rtl/>
        </w:rPr>
        <w:t>קסטרו מודל בע</w:t>
      </w:r>
      <w:r w:rsidRPr="001B3D36">
        <w:rPr>
          <w:rFonts w:ascii="inherit" w:eastAsia="Times New Roman" w:hAnsi="inherit" w:cs="Helvetica"/>
          <w:b/>
          <w:bCs/>
          <w:color w:val="000000"/>
          <w:sz w:val="24"/>
          <w:szCs w:val="24"/>
          <w:bdr w:val="none" w:sz="0" w:space="0" w:color="auto" w:frame="1"/>
          <w:rtl/>
        </w:rPr>
        <w:t>"</w:t>
      </w:r>
      <w:r w:rsidRPr="001B3D36">
        <w:rPr>
          <w:rFonts w:ascii="inherit" w:eastAsia="Times New Roman" w:hAnsi="inherit" w:cs="Helvetica" w:hint="eastAsia"/>
          <w:b/>
          <w:bCs/>
          <w:color w:val="000000"/>
          <w:sz w:val="24"/>
          <w:szCs w:val="24"/>
          <w:bdr w:val="none" w:sz="0" w:space="0" w:color="auto" w:frame="1"/>
          <w:rtl/>
        </w:rPr>
        <w:t>מ </w:t>
      </w:r>
      <w:r w:rsidRPr="001B3D36">
        <w:rPr>
          <w:rFonts w:ascii="inherit" w:eastAsia="Times New Roman" w:hAnsi="inherit" w:cs="Helvetica"/>
          <w:b/>
          <w:bCs/>
          <w:color w:val="000000"/>
          <w:sz w:val="24"/>
          <w:szCs w:val="24"/>
          <w:bdr w:val="none" w:sz="0" w:space="0" w:color="auto" w:frame="1"/>
          <w:rtl/>
        </w:rPr>
        <w:t>(</w:t>
      </w:r>
      <w:r w:rsidRPr="001B3D36">
        <w:rPr>
          <w:rFonts w:ascii="inherit" w:eastAsia="Times New Roman" w:hAnsi="inherit" w:cs="Helvetica" w:hint="eastAsia"/>
          <w:b/>
          <w:bCs/>
          <w:color w:val="000000"/>
          <w:sz w:val="24"/>
          <w:szCs w:val="24"/>
          <w:bdr w:val="none" w:sz="0" w:space="0" w:color="auto" w:frame="1"/>
          <w:rtl/>
        </w:rPr>
        <w:t>להלן</w:t>
      </w:r>
      <w:r w:rsidRPr="001B3D36">
        <w:rPr>
          <w:rFonts w:ascii="inherit" w:eastAsia="Times New Roman" w:hAnsi="inherit" w:cs="Helvetica"/>
          <w:b/>
          <w:bCs/>
          <w:color w:val="000000"/>
          <w:sz w:val="24"/>
          <w:szCs w:val="24"/>
          <w:bdr w:val="none" w:sz="0" w:space="0" w:color="auto" w:frame="1"/>
          <w:rtl/>
        </w:rPr>
        <w:t>: "</w:t>
      </w:r>
      <w:r w:rsidRPr="001B3D36">
        <w:rPr>
          <w:rFonts w:ascii="inherit" w:eastAsia="Times New Roman" w:hAnsi="inherit" w:cs="Helvetica" w:hint="eastAsia"/>
          <w:b/>
          <w:bCs/>
          <w:color w:val="000000"/>
          <w:sz w:val="24"/>
          <w:szCs w:val="24"/>
          <w:bdr w:val="none" w:sz="0" w:space="0" w:color="auto" w:frame="1"/>
          <w:rtl/>
        </w:rPr>
        <w:t>קסטרו</w:t>
      </w:r>
      <w:r w:rsidRPr="001B3D36">
        <w:rPr>
          <w:rFonts w:ascii="inherit" w:eastAsia="Times New Roman" w:hAnsi="inherit" w:cs="Helvetica"/>
          <w:b/>
          <w:bCs/>
          <w:color w:val="000000"/>
          <w:sz w:val="24"/>
          <w:szCs w:val="24"/>
          <w:bdr w:val="none" w:sz="0" w:space="0" w:color="auto" w:frame="1"/>
          <w:rtl/>
        </w:rPr>
        <w:t>")</w:t>
      </w:r>
    </w:p>
    <w:p w14:paraId="1EC933F9"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Pr>
        <w:t>***</w:t>
      </w:r>
      <w:r w:rsidRPr="001B3D36">
        <w:rPr>
          <w:rFonts w:ascii="Helvetica" w:eastAsia="Times New Roman" w:hAnsi="Helvetica" w:cs="Helvetica"/>
          <w:color w:val="000000"/>
          <w:sz w:val="24"/>
          <w:szCs w:val="24"/>
          <w:rtl/>
        </w:rPr>
        <w:t>הכתוב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מטה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מתייחס</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באופן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שווה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ומגדר</w:t>
      </w:r>
      <w:r w:rsidRPr="001B3D36">
        <w:rPr>
          <w:rFonts w:ascii="Helvetica" w:eastAsia="Times New Roman" w:hAnsi="Helvetica" w:cs="Helvetica"/>
          <w:color w:val="000000"/>
          <w:sz w:val="24"/>
          <w:szCs w:val="24"/>
          <w:bdr w:val="none" w:sz="0" w:space="0" w:color="auto" w:frame="1"/>
        </w:rPr>
        <w:t>, </w:t>
      </w:r>
      <w:r w:rsidRPr="001B3D36">
        <w:rPr>
          <w:rFonts w:ascii="Helvetica" w:eastAsia="Times New Roman" w:hAnsi="Helvetica" w:cs="Helvetica"/>
          <w:color w:val="000000"/>
          <w:sz w:val="24"/>
          <w:szCs w:val="24"/>
          <w:rtl/>
        </w:rPr>
        <w:t>ומנוסח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בלשון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זכר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מטעמי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בלבד</w:t>
      </w:r>
      <w:r w:rsidRPr="001B3D36">
        <w:rPr>
          <w:rFonts w:ascii="Helvetica" w:eastAsia="Times New Roman" w:hAnsi="Helvetica" w:cs="Helvetica"/>
          <w:color w:val="000000"/>
          <w:sz w:val="24"/>
          <w:szCs w:val="24"/>
          <w:bdr w:val="none" w:sz="0" w:space="0" w:color="auto" w:frame="1"/>
        </w:rPr>
        <w:t>***</w:t>
      </w:r>
    </w:p>
    <w:p w14:paraId="27DB8AEF"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Pr>
      </w:pPr>
      <w:r w:rsidRPr="001B3D36">
        <w:rPr>
          <w:rFonts w:ascii="inherit" w:eastAsia="Times New Roman" w:hAnsi="inherit" w:cs="Helvetica" w:hint="eastAsia"/>
          <w:b/>
          <w:bCs/>
          <w:color w:val="000000"/>
          <w:sz w:val="24"/>
          <w:szCs w:val="24"/>
          <w:u w:val="single"/>
          <w:bdr w:val="none" w:sz="0" w:space="0" w:color="auto" w:frame="1"/>
          <w:rtl/>
        </w:rPr>
        <w:t>מדיניות פרטיות</w:t>
      </w:r>
    </w:p>
    <w:p w14:paraId="2C6DC47F"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inherit" w:eastAsia="Times New Roman" w:hAnsi="inherit" w:cs="Helvetica" w:hint="eastAsia"/>
          <w:b/>
          <w:bCs/>
          <w:color w:val="000000"/>
          <w:sz w:val="24"/>
          <w:szCs w:val="24"/>
          <w:bdr w:val="none" w:sz="0" w:space="0" w:color="auto" w:frame="1"/>
          <w:rtl/>
        </w:rPr>
        <w:t>כללי</w:t>
      </w:r>
    </w:p>
    <w:p w14:paraId="0A181588"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1.1. </w:t>
      </w:r>
      <w:r w:rsidRPr="001B3D36">
        <w:rPr>
          <w:rFonts w:ascii="Helvetica" w:eastAsia="Times New Roman" w:hAnsi="Helvetica" w:cs="Helvetica"/>
          <w:color w:val="000000"/>
          <w:sz w:val="24"/>
          <w:szCs w:val="24"/>
          <w:rtl/>
        </w:rPr>
        <w:t>קסטרו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נמנית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קבוצת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קסטרו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הודיס</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המורכבת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מקבוצת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החברות</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המותגים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הודיס</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מ</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הודיס</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טופ</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טן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אביזרי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אופנה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מ</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טופ</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טן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קרולינה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למקה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מ</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קרולינה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למקה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פאלו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ריטייל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מ</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אורבניקה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אופנה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מ</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אקססורייז</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קוסמטיקה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בוטנית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מ</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רושה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טיקיטקה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קוסמטיקה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מ</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קיקו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מילאנו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ולאדילה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אונליין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מ</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לאדילה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להלן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יחדיו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בנפרד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קסטרו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מכבדים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פרטיותם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לקוחותיה</w:t>
      </w:r>
      <w:r w:rsidRPr="001B3D36">
        <w:rPr>
          <w:rFonts w:ascii="Helvetica" w:eastAsia="Times New Roman" w:hAnsi="Helvetica" w:cs="Helvetica"/>
          <w:color w:val="000000"/>
          <w:sz w:val="24"/>
          <w:szCs w:val="24"/>
          <w:bdr w:val="none" w:sz="0" w:space="0" w:color="auto" w:frame="1"/>
          <w:rtl/>
        </w:rPr>
        <w:t>, הן בחנויות הקבוצה הפיזיות השונות והן של </w:t>
      </w:r>
      <w:r w:rsidRPr="001B3D36">
        <w:rPr>
          <w:rFonts w:ascii="Helvetica" w:eastAsia="Times New Roman" w:hAnsi="Helvetica" w:cs="Helvetica"/>
          <w:color w:val="000000"/>
          <w:sz w:val="24"/>
          <w:szCs w:val="24"/>
          <w:rtl/>
        </w:rPr>
        <w:t>המשתמשים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הנכנסים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המופעל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ידה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ובבעלותה</w:t>
      </w:r>
      <w:r w:rsidRPr="001B3D36">
        <w:rPr>
          <w:rFonts w:ascii="Helvetica" w:eastAsia="Times New Roman" w:hAnsi="Helvetica" w:cs="Helvetica"/>
          <w:color w:val="000000"/>
          <w:sz w:val="24"/>
          <w:szCs w:val="24"/>
          <w:bdr w:val="none" w:sz="0" w:space="0" w:color="auto" w:frame="1"/>
          <w:rtl/>
        </w:rPr>
        <w:t> – </w:t>
      </w:r>
      <w:r w:rsidRPr="001B3D36">
        <w:rPr>
          <w:rFonts w:ascii="Helvetica" w:eastAsia="Times New Roman" w:hAnsi="Helvetica" w:cs="Helvetica"/>
          <w:color w:val="000000"/>
          <w:sz w:val="24"/>
          <w:szCs w:val="24"/>
          <w:rtl/>
        </w:rPr>
        <w:t>בכתובת</w:t>
      </w:r>
      <w:r w:rsidRPr="001B3D36">
        <w:rPr>
          <w:rFonts w:ascii="Helvetica" w:eastAsia="Times New Roman" w:hAnsi="Helvetica" w:cs="Helvetica"/>
          <w:color w:val="000000"/>
          <w:sz w:val="24"/>
          <w:szCs w:val="24"/>
          <w:bdr w:val="none" w:sz="0" w:space="0" w:color="auto" w:frame="1"/>
          <w:rtl/>
        </w:rPr>
        <w:t> </w:t>
      </w:r>
      <w:hyperlink r:id="rId9" w:history="1">
        <w:r w:rsidRPr="001B3D36">
          <w:rPr>
            <w:rFonts w:ascii="Helvetica" w:eastAsia="Times New Roman" w:hAnsi="Helvetica" w:cs="Helvetica"/>
            <w:color w:val="0000FF"/>
            <w:sz w:val="24"/>
            <w:szCs w:val="24"/>
            <w:u w:val="single"/>
            <w:bdr w:val="none" w:sz="0" w:space="0" w:color="auto" w:frame="1"/>
          </w:rPr>
          <w:t>https://www.castro.com</w:t>
        </w:r>
        <w:r w:rsidRPr="001B3D36">
          <w:rPr>
            <w:rFonts w:ascii="Helvetica" w:eastAsia="Times New Roman" w:hAnsi="Helvetica" w:cs="Helvetica"/>
            <w:color w:val="0000FF"/>
            <w:sz w:val="24"/>
            <w:szCs w:val="24"/>
            <w:u w:val="single"/>
            <w:bdr w:val="none" w:sz="0" w:space="0" w:color="auto" w:frame="1"/>
            <w:rtl/>
          </w:rPr>
          <w:t>/</w:t>
        </w:r>
      </w:hyperlink>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למשתמשים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בשירותים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המוצעים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להלן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יחדיו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w:t>
      </w:r>
    </w:p>
    <w:p w14:paraId="58FEAA44"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1.2. </w:t>
      </w:r>
      <w:r w:rsidRPr="001B3D36">
        <w:rPr>
          <w:rFonts w:ascii="Helvetica" w:eastAsia="Times New Roman" w:hAnsi="Helvetica" w:cs="Helvetica"/>
          <w:color w:val="000000"/>
          <w:sz w:val="24"/>
          <w:szCs w:val="24"/>
          <w:rtl/>
        </w:rPr>
        <w:t>מטרת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התנאים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המפורטים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במדיניות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לסקור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היתר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האופן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שבו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משתמשת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מקום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נעשה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במונח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הכוונה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היא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אחת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מהחברות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ביחד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ובנפרד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שנמסר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הגלישה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הצטרפות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למועדון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הרשמה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לניוזלטר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מסירת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מבצעים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הטבות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וקמפיינים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הכוללים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איסוף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ממשתמשים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האופן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שבו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מבצע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בתכנים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המצויים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הקשורים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במועדון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בניוזלטר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במבצעים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ובקמפיינים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אליהם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נחשף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אלו</w:t>
      </w:r>
      <w:r w:rsidRPr="001B3D36">
        <w:rPr>
          <w:rFonts w:ascii="Helvetica" w:eastAsia="Times New Roman" w:hAnsi="Helvetica" w:cs="Helvetica"/>
          <w:color w:val="000000"/>
          <w:sz w:val="24"/>
          <w:szCs w:val="24"/>
          <w:bdr w:val="none" w:sz="0" w:space="0" w:color="auto" w:frame="1"/>
          <w:rtl/>
        </w:rPr>
        <w:t>.</w:t>
      </w:r>
    </w:p>
    <w:p w14:paraId="3CD6E4D2"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lastRenderedPageBreak/>
        <w:t>1.3. </w:t>
      </w:r>
      <w:r w:rsidRPr="001B3D36">
        <w:rPr>
          <w:rFonts w:ascii="Helvetica" w:eastAsia="Times New Roman" w:hAnsi="Helvetica" w:cs="Helvetica"/>
          <w:color w:val="000000"/>
          <w:sz w:val="24"/>
          <w:szCs w:val="24"/>
          <w:rtl/>
        </w:rPr>
        <w:t>תנאי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מדיניות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הפרטיות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המפורטים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להלן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מהווים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חלק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בלתי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נפרד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מתקנון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רשאית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לשנות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מעת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הוראות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מדיניות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הפרטיות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שישקפו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שינויים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טכנולוגיים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עסקיים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משפטיים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רגולטוריים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עדכונים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כאמור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יפורסמו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במסמך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ימצא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במתכונתו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המעודכנת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האינטרנט</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כפוף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למדיניות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הפרטיות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העדכנית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ויעיד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הסכמתך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לשינויים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w:t>
      </w:r>
      <w:r w:rsidRPr="001B3D36">
        <w:rPr>
          <w:rFonts w:ascii="Helvetica" w:eastAsia="Times New Roman" w:hAnsi="Helvetica" w:cs="Helvetica"/>
          <w:color w:val="000000"/>
          <w:sz w:val="24"/>
          <w:szCs w:val="24"/>
          <w:bdr w:val="none" w:sz="0" w:space="0" w:color="auto" w:frame="1"/>
          <w:rtl/>
        </w:rPr>
        <w:t> –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אנו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ממליצים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לעיין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במדיניות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מעת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לעת</w:t>
      </w:r>
      <w:r w:rsidRPr="001B3D36">
        <w:rPr>
          <w:rFonts w:ascii="Helvetica" w:eastAsia="Times New Roman" w:hAnsi="Helvetica" w:cs="Helvetica"/>
          <w:color w:val="000000"/>
          <w:sz w:val="24"/>
          <w:szCs w:val="24"/>
          <w:bdr w:val="none" w:sz="0" w:space="0" w:color="auto" w:frame="1"/>
          <w:rtl/>
        </w:rPr>
        <w:t>.</w:t>
      </w:r>
    </w:p>
    <w:p w14:paraId="1B151845"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1.4. </w:t>
      </w:r>
      <w:r w:rsidRPr="001B3D36">
        <w:rPr>
          <w:rFonts w:ascii="Helvetica" w:eastAsia="Times New Roman" w:hAnsi="Helvetica" w:cs="Helvetica"/>
          <w:color w:val="000000"/>
          <w:sz w:val="24"/>
          <w:szCs w:val="24"/>
          <w:rtl/>
        </w:rPr>
        <w:t>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ההגדרות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והמונחים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במדיניות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הפרטיות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יהיו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כמשמעם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בתקנון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הקשרם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הדברים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מחייב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אחרת</w:t>
      </w:r>
      <w:r w:rsidRPr="001B3D36">
        <w:rPr>
          <w:rFonts w:ascii="Helvetica" w:eastAsia="Times New Roman" w:hAnsi="Helvetica" w:cs="Helvetica"/>
          <w:color w:val="000000"/>
          <w:sz w:val="24"/>
          <w:szCs w:val="24"/>
          <w:bdr w:val="none" w:sz="0" w:space="0" w:color="auto" w:frame="1"/>
          <w:rtl/>
        </w:rPr>
        <w:t>.</w:t>
      </w:r>
    </w:p>
    <w:p w14:paraId="1350C997"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inherit" w:eastAsia="Times New Roman" w:hAnsi="inherit" w:cs="Helvetica" w:hint="eastAsia"/>
          <w:b/>
          <w:bCs/>
          <w:color w:val="000000"/>
          <w:sz w:val="24"/>
          <w:szCs w:val="24"/>
          <w:bdr w:val="none" w:sz="0" w:space="0" w:color="auto" w:frame="1"/>
          <w:rtl/>
        </w:rPr>
        <w:t>רישום והעברת מידע לחברה ו</w:t>
      </w:r>
      <w:r w:rsidRPr="001B3D36">
        <w:rPr>
          <w:rFonts w:ascii="inherit" w:eastAsia="Times New Roman" w:hAnsi="inherit" w:cs="Helvetica"/>
          <w:b/>
          <w:bCs/>
          <w:color w:val="000000"/>
          <w:sz w:val="24"/>
          <w:szCs w:val="24"/>
          <w:bdr w:val="none" w:sz="0" w:space="0" w:color="auto" w:frame="1"/>
          <w:rtl/>
        </w:rPr>
        <w:t>/</w:t>
      </w:r>
      <w:r w:rsidRPr="001B3D36">
        <w:rPr>
          <w:rFonts w:ascii="inherit" w:eastAsia="Times New Roman" w:hAnsi="inherit" w:cs="Helvetica" w:hint="eastAsia"/>
          <w:b/>
          <w:bCs/>
          <w:color w:val="000000"/>
          <w:sz w:val="24"/>
          <w:szCs w:val="24"/>
          <w:bdr w:val="none" w:sz="0" w:space="0" w:color="auto" w:frame="1"/>
          <w:rtl/>
        </w:rPr>
        <w:t>או לקבוצה</w:t>
      </w:r>
    </w:p>
    <w:p w14:paraId="1D525404"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2.1. </w:t>
      </w:r>
      <w:r w:rsidRPr="001B3D36">
        <w:rPr>
          <w:rFonts w:ascii="Helvetica" w:eastAsia="Times New Roman" w:hAnsi="Helvetica" w:cs="Helvetica"/>
          <w:color w:val="000000"/>
          <w:sz w:val="24"/>
          <w:szCs w:val="24"/>
          <w:rtl/>
        </w:rPr>
        <w:t>חלק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מהשירותים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מההטבות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הניתנים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הרכישה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אמצעי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המדיה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החברתית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כגון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פייסבוק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אינסטגרם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וכיוצ</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להלן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אמצעי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מדיה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חברתית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הצטרפות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למועדון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הרשמה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לניוזלטר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מבצעים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וקמפיינים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מסוימים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טעונים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מסירת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אישי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כדוגמת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שמך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כתובתך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אמצעי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תשלום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מיקומך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דרכי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ההתקשרות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עמך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וכתובת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הדואר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האלקטרוני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מובהר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אינך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מחויב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למסור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ומסירתם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תלויה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ברצונך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ובהסכמתך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החופשיים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אולם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מסירת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חלקם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מחייב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במובן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שבו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מסירתם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ייתכן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תוכל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לבצע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פעולות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שונות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ליהנות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מהטבות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מסוימות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לדוגמא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מסירת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תשלום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תוכל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לבצע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רכישה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מסירת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מספרן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עדשות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הראייה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תוכל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לבצע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הזמנת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משקפי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ראייה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מסירת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מיקום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תוכל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הסניף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הקרוב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אליך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באופן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אוטומטי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מסירת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כתובת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הדוא</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תוכל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לקבל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הניוזלטר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להצטרף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למועדון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ובתוך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גם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לזכות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בהטבות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שונות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ממנה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להלן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יחדיו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מסירת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w:t>
      </w:r>
    </w:p>
    <w:p w14:paraId="7A6DCCBB"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2.2. 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מצהיר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ומאשר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בזאת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שמסר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ייאסף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אודותיו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התקשרותו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שיעשה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הצטרפותו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למועדון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בהרשמתו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לניוזלטר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השתתפותו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במבצעים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בקמפיינים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מסוימים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להלן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הנתונים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ישמר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במאגרי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הרשומים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מחברות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המפורטות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דלעיל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המשמשים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היתר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למטרות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הבאות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דיוור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ישיר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וקשר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טיוב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נתונים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ושירותי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דיוור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ישיר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מחקר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מתן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ניהול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מועדון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ניהול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מכירות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שיווק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וגיוס</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והתאמת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חווית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באופן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אישי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ללקוח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כאמור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בסעיף</w:t>
      </w:r>
      <w:r w:rsidRPr="001B3D36">
        <w:rPr>
          <w:rFonts w:ascii="Helvetica" w:eastAsia="Times New Roman" w:hAnsi="Helvetica" w:cs="Helvetica"/>
          <w:color w:val="000000"/>
          <w:sz w:val="24"/>
          <w:szCs w:val="24"/>
          <w:bdr w:val="none" w:sz="0" w:space="0" w:color="auto" w:frame="1"/>
          <w:rtl/>
        </w:rPr>
        <w:t> 2.3 </w:t>
      </w:r>
      <w:r w:rsidRPr="001B3D36">
        <w:rPr>
          <w:rFonts w:ascii="Helvetica" w:eastAsia="Times New Roman" w:hAnsi="Helvetica" w:cs="Helvetica"/>
          <w:color w:val="000000"/>
          <w:sz w:val="24"/>
          <w:szCs w:val="24"/>
          <w:rtl/>
        </w:rPr>
        <w:t>שלהלן</w:t>
      </w:r>
      <w:r w:rsidRPr="001B3D36">
        <w:rPr>
          <w:rFonts w:ascii="Helvetica" w:eastAsia="Times New Roman" w:hAnsi="Helvetica" w:cs="Helvetica"/>
          <w:color w:val="000000"/>
          <w:sz w:val="24"/>
          <w:szCs w:val="24"/>
          <w:bdr w:val="none" w:sz="0" w:space="0" w:color="auto" w:frame="1"/>
          <w:rtl/>
        </w:rPr>
        <w:t>.</w:t>
      </w:r>
    </w:p>
    <w:p w14:paraId="61541360"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2.3. 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ומסכים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שמסר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ייאסף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אודותיו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אגב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רכישת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מותגי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המותגים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כולם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חלקם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הצטרפותו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למועדון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בהרשמתו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לניוזלטר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השתתפותו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במבצעים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בקמפיינים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כאלו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ואחרים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ישמר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במאגרי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איזה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מחברות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וישמש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היתר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לניהול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השירות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וייעול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עמו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לצרכים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תפעוליים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שיווקיים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וסטטיסטיים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טיוב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והעשרת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נתונים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לדיוור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ישיר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שיווקיים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ופרסומיים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המתואמים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אישית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המדיה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החברתית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מועדון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הניוזלטר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וזאת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היתר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שיפור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חווית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בכלל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ושימושו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בפרט</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ולעיבוד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למטרות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ובהתאם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למטרות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המאגרים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השונות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וכמפורט</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בס</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ק</w:t>
      </w:r>
      <w:r w:rsidRPr="001B3D36">
        <w:rPr>
          <w:rFonts w:ascii="Helvetica" w:eastAsia="Times New Roman" w:hAnsi="Helvetica" w:cs="Helvetica"/>
          <w:color w:val="000000"/>
          <w:sz w:val="24"/>
          <w:szCs w:val="24"/>
          <w:bdr w:val="none" w:sz="0" w:space="0" w:color="auto" w:frame="1"/>
          <w:rtl/>
        </w:rPr>
        <w:t> 2.2 </w:t>
      </w:r>
      <w:r w:rsidRPr="001B3D36">
        <w:rPr>
          <w:rFonts w:ascii="Helvetica" w:eastAsia="Times New Roman" w:hAnsi="Helvetica" w:cs="Helvetica"/>
          <w:color w:val="000000"/>
          <w:sz w:val="24"/>
          <w:szCs w:val="24"/>
          <w:rtl/>
        </w:rPr>
        <w:t>לעיל</w:t>
      </w:r>
      <w:r w:rsidRPr="001B3D36">
        <w:rPr>
          <w:rFonts w:ascii="Helvetica" w:eastAsia="Times New Roman" w:hAnsi="Helvetica" w:cs="Helvetica"/>
          <w:color w:val="000000"/>
          <w:sz w:val="24"/>
          <w:szCs w:val="24"/>
          <w:bdr w:val="none" w:sz="0" w:space="0" w:color="auto" w:frame="1"/>
          <w:rtl/>
        </w:rPr>
        <w:t>.</w:t>
      </w:r>
    </w:p>
    <w:p w14:paraId="71782403"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2.4. </w:t>
      </w:r>
      <w:r w:rsidRPr="001B3D36">
        <w:rPr>
          <w:rFonts w:ascii="Helvetica" w:eastAsia="Times New Roman" w:hAnsi="Helvetica" w:cs="Helvetica"/>
          <w:color w:val="000000"/>
          <w:sz w:val="24"/>
          <w:szCs w:val="24"/>
          <w:rtl/>
        </w:rPr>
        <w:t>ידוע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חלה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עליך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חובה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חוקית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למסור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ומסירתו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הינה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מרצונך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החופשית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ובהסכמתך</w:t>
      </w:r>
      <w:r w:rsidRPr="001B3D36">
        <w:rPr>
          <w:rFonts w:ascii="Helvetica" w:eastAsia="Times New Roman" w:hAnsi="Helvetica" w:cs="Helvetica"/>
          <w:color w:val="000000"/>
          <w:sz w:val="24"/>
          <w:szCs w:val="24"/>
          <w:bdr w:val="none" w:sz="0" w:space="0" w:color="auto" w:frame="1"/>
          <w:rtl/>
        </w:rPr>
        <w:t>.</w:t>
      </w:r>
    </w:p>
    <w:p w14:paraId="290A74A3"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2.5. 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מצהיר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ומתחייב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בזאת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שימסור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יעדכן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הצטרפותו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למועדון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בהרשמתו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לניוזלטר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השתתפותו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במבצעים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קמפיינים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מסוימים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הינו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נכון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אמין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ומדויק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בשמו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ועבור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עצמו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בלבד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בשם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עבור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צדדים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שלישיים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למעט</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במקרים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הורשה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לעשות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במפורש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שמסר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במצב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אורח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הליך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הרשמה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נוסף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יצטבר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אודותיו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ואודות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פעולותיו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ישמרו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במאגרי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המפורט</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לעיל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ויעשה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בהתאם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למטרות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המאגרים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המפורטות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בסעיף</w:t>
      </w:r>
      <w:r w:rsidRPr="001B3D36">
        <w:rPr>
          <w:rFonts w:ascii="Helvetica" w:eastAsia="Times New Roman" w:hAnsi="Helvetica" w:cs="Helvetica"/>
          <w:color w:val="000000"/>
          <w:sz w:val="24"/>
          <w:szCs w:val="24"/>
          <w:bdr w:val="none" w:sz="0" w:space="0" w:color="auto" w:frame="1"/>
          <w:rtl/>
        </w:rPr>
        <w:t> 2.2 </w:t>
      </w:r>
      <w:r w:rsidRPr="001B3D36">
        <w:rPr>
          <w:rFonts w:ascii="Helvetica" w:eastAsia="Times New Roman" w:hAnsi="Helvetica" w:cs="Helvetica"/>
          <w:color w:val="000000"/>
          <w:sz w:val="24"/>
          <w:szCs w:val="24"/>
          <w:rtl/>
        </w:rPr>
        <w:t>לעיל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ובהתאם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למדיניות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בהתאם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להוראות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דין</w:t>
      </w:r>
      <w:r w:rsidRPr="001B3D36">
        <w:rPr>
          <w:rFonts w:ascii="Helvetica" w:eastAsia="Times New Roman" w:hAnsi="Helvetica" w:cs="Helvetica"/>
          <w:color w:val="000000"/>
          <w:sz w:val="24"/>
          <w:szCs w:val="24"/>
          <w:bdr w:val="none" w:sz="0" w:space="0" w:color="auto" w:frame="1"/>
          <w:rtl/>
        </w:rPr>
        <w:t>.</w:t>
      </w:r>
    </w:p>
    <w:p w14:paraId="11295A46"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inherit" w:eastAsia="Times New Roman" w:hAnsi="inherit" w:cs="Helvetica" w:hint="eastAsia"/>
          <w:b/>
          <w:bCs/>
          <w:color w:val="000000"/>
          <w:sz w:val="24"/>
          <w:szCs w:val="24"/>
          <w:bdr w:val="none" w:sz="0" w:space="0" w:color="auto" w:frame="1"/>
          <w:rtl/>
        </w:rPr>
        <w:t>איסוף ושימוש במידע</w:t>
      </w:r>
    </w:p>
    <w:p w14:paraId="7A78E6B9"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lastRenderedPageBreak/>
        <w:t>3.1. 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רשאיות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לאסוף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לעשות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שנמסר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במהלך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ביצוע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פעולה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במהלך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רכישה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בחנויות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הרשת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השלים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אותה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דוגמת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מילוי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טופס</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רכישה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הצטבר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אודות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לרבות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במהלך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ולרבות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במהלך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הצטרפותו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למועדון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במהלך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הרשמתו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לניוזלטר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במהלך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השתתפותו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במבצעים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בקמפיינים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מסוימים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כולם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יחדיו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מהווים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חלק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מהנתונים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כהגדרתם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לעיל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מנת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לשפר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להעשיר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לשנות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לרבות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שינוי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המוצג</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השירותים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והתכנים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המוצעים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איזה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מהשירותים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הנוספים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שמציעה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מועדון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ניוזלטר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וכיוצ</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מנת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לייעל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ולנהל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בכלל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דרכי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ההתקשרות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עמו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עריכת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סקרי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שביעות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רצון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למבצעים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לשירותים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המוצעים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מטעמה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צדדים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שלישיים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עימם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שיתוף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פעולה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עסקי</w:t>
      </w:r>
      <w:r w:rsidRPr="001B3D36">
        <w:rPr>
          <w:rFonts w:ascii="Helvetica" w:eastAsia="Times New Roman" w:hAnsi="Helvetica" w:cs="Helvetica"/>
          <w:color w:val="000000"/>
          <w:sz w:val="24"/>
          <w:szCs w:val="24"/>
          <w:bdr w:val="none" w:sz="0" w:space="0" w:color="auto" w:frame="1"/>
          <w:rtl/>
        </w:rPr>
        <w:t>.</w:t>
      </w:r>
    </w:p>
    <w:p w14:paraId="0B38495C"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3.2. </w:t>
      </w:r>
      <w:r w:rsidRPr="001B3D36">
        <w:rPr>
          <w:rFonts w:ascii="Helvetica" w:eastAsia="Times New Roman" w:hAnsi="Helvetica" w:cs="Helvetica"/>
          <w:color w:val="000000"/>
          <w:sz w:val="24"/>
          <w:szCs w:val="24"/>
          <w:rtl/>
        </w:rPr>
        <w:t>בנוסף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ובהתאם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למטרות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המאגרים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רשאיות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לעשות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בנתונים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למטרות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שיווקיות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מסחריות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וסטטיסטיות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כאמור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בסעיפים</w:t>
      </w:r>
      <w:r w:rsidRPr="001B3D36">
        <w:rPr>
          <w:rFonts w:ascii="Helvetica" w:eastAsia="Times New Roman" w:hAnsi="Helvetica" w:cs="Helvetica"/>
          <w:color w:val="000000"/>
          <w:sz w:val="24"/>
          <w:szCs w:val="24"/>
          <w:bdr w:val="none" w:sz="0" w:space="0" w:color="auto" w:frame="1"/>
          <w:rtl/>
        </w:rPr>
        <w:t> 2.2-2.3, </w:t>
      </w:r>
      <w:r w:rsidRPr="001B3D36">
        <w:rPr>
          <w:rFonts w:ascii="Helvetica" w:eastAsia="Times New Roman" w:hAnsi="Helvetica" w:cs="Helvetica"/>
          <w:color w:val="000000"/>
          <w:sz w:val="24"/>
          <w:szCs w:val="24"/>
          <w:rtl/>
        </w:rPr>
        <w:t>ואף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למסור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סטטיסטי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לצדדים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שלישיים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לרבות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מפרסמים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וזאת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בכפוף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לתנאי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מדיניות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סטטיסטי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שיימסר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לצדדים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שלישיים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יזהה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באופן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אישי</w:t>
      </w:r>
      <w:r w:rsidRPr="001B3D36">
        <w:rPr>
          <w:rFonts w:ascii="Helvetica" w:eastAsia="Times New Roman" w:hAnsi="Helvetica" w:cs="Helvetica"/>
          <w:color w:val="000000"/>
          <w:sz w:val="24"/>
          <w:szCs w:val="24"/>
          <w:bdr w:val="none" w:sz="0" w:space="0" w:color="auto" w:frame="1"/>
          <w:rtl/>
        </w:rPr>
        <w:t>.</w:t>
      </w:r>
    </w:p>
    <w:p w14:paraId="09631588"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3.3. </w:t>
      </w:r>
      <w:r w:rsidRPr="001B3D36">
        <w:rPr>
          <w:rFonts w:ascii="Helvetica" w:eastAsia="Times New Roman" w:hAnsi="Helvetica" w:cs="Helvetica"/>
          <w:color w:val="000000"/>
          <w:sz w:val="24"/>
          <w:szCs w:val="24"/>
          <w:rtl/>
        </w:rPr>
        <w:t>כמו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רשאית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לעשות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נתקבל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שנאסף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אודותיו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גם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עבור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הבאים</w:t>
      </w:r>
      <w:r w:rsidRPr="001B3D36">
        <w:rPr>
          <w:rFonts w:ascii="Helvetica" w:eastAsia="Times New Roman" w:hAnsi="Helvetica" w:cs="Helvetica"/>
          <w:color w:val="000000"/>
          <w:sz w:val="24"/>
          <w:szCs w:val="24"/>
          <w:bdr w:val="none" w:sz="0" w:space="0" w:color="auto" w:frame="1"/>
          <w:rtl/>
        </w:rPr>
        <w:t> – </w:t>
      </w:r>
      <w:r w:rsidRPr="001B3D36">
        <w:rPr>
          <w:rFonts w:ascii="Helvetica" w:eastAsia="Times New Roman" w:hAnsi="Helvetica" w:cs="Helvetica"/>
          <w:color w:val="000000"/>
          <w:sz w:val="24"/>
          <w:szCs w:val="24"/>
          <w:rtl/>
        </w:rPr>
        <w:t>לניהול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וייעול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כאמור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יצירת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במקרה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הצורך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לצורך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תחזוקת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המערכת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לצורך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שיפור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המוצרים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המבצעים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והתכנים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תציע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דיוור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סוג</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סוגי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המדיה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לרבות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המדיה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החברתית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מועדון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הניוזלטר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ההשתתפות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במבצעים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בקמפיינים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מסוימים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למשתמשים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באופן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אישי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לכלל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לחלק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w:t>
      </w:r>
    </w:p>
    <w:p w14:paraId="393DC458"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3.4. </w:t>
      </w:r>
      <w:r w:rsidRPr="001B3D36">
        <w:rPr>
          <w:rFonts w:ascii="Helvetica" w:eastAsia="Times New Roman" w:hAnsi="Helvetica" w:cs="Helvetica"/>
          <w:color w:val="000000"/>
          <w:sz w:val="24"/>
          <w:szCs w:val="24"/>
          <w:rtl/>
        </w:rPr>
        <w:t>מבלי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לגרוע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מהאמור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לעיל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בכפוף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למסירת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ההתקשרות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והסכמתו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לקבלת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דיוור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ישיר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יהיו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רשאית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לשלוח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מעת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בדואר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אלקטרוני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התקשרות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אחרים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המדיה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החברתית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בדבר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שירותיה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שיווקי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ופרסומי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לרבות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מותאם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לצרכי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פילוח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הנתונים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ועיבודם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יהיה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רשאי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לבטל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הסכמתו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ולחדול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מקבלת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כאמור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פניה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למוקד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הלקוחות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כמפורט</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בסופה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מדיניות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לחצן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הסרה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יופיע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בתחתית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ההודעה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הנשלחת</w:t>
      </w:r>
      <w:r w:rsidRPr="001B3D36">
        <w:rPr>
          <w:rFonts w:ascii="Helvetica" w:eastAsia="Times New Roman" w:hAnsi="Helvetica" w:cs="Helvetica"/>
          <w:color w:val="000000"/>
          <w:sz w:val="24"/>
          <w:szCs w:val="24"/>
          <w:bdr w:val="none" w:sz="0" w:space="0" w:color="auto" w:frame="1"/>
          <w:rtl/>
        </w:rPr>
        <w:t>.</w:t>
      </w:r>
    </w:p>
    <w:p w14:paraId="11A237D1"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inherit" w:eastAsia="Times New Roman" w:hAnsi="inherit" w:cs="Helvetica"/>
          <w:b/>
          <w:bCs/>
          <w:color w:val="000000"/>
          <w:sz w:val="24"/>
          <w:szCs w:val="24"/>
          <w:bdr w:val="none" w:sz="0" w:space="0" w:color="auto" w:frame="1"/>
        </w:rPr>
        <w:t>Cookies</w:t>
      </w:r>
    </w:p>
    <w:p w14:paraId="17440A38"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3.5. </w:t>
      </w:r>
      <w:r w:rsidRPr="001B3D36">
        <w:rPr>
          <w:rFonts w:ascii="Helvetica" w:eastAsia="Times New Roman" w:hAnsi="Helvetica" w:cs="Helvetica"/>
          <w:color w:val="000000"/>
          <w:sz w:val="24"/>
          <w:szCs w:val="24"/>
          <w:rtl/>
        </w:rPr>
        <w:t>ידיעתך</w:t>
      </w:r>
      <w:r w:rsidRPr="001B3D36">
        <w:rPr>
          <w:rFonts w:ascii="Helvetica" w:eastAsia="Times New Roman" w:hAnsi="Helvetica" w:cs="Helvetica"/>
          <w:color w:val="000000"/>
          <w:sz w:val="24"/>
          <w:szCs w:val="24"/>
          <w:bdr w:val="none" w:sz="0" w:space="0" w:color="auto" w:frame="1"/>
          <w:rtl/>
        </w:rPr>
        <w:t> –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להלן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bdr w:val="none" w:sz="0" w:space="0" w:color="auto" w:frame="1"/>
        </w:rPr>
        <w:t>Cookies</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לצורך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תפעולו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השוטף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והתקין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אבטחת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הנתונים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מוסר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ובכלל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לאסוף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נתונים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סטטיסטיים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אודות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למען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אימות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שיפור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חווית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הגלישה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תוך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התאמת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להעדפותיך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האישיות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להקל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גלישתך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אפיון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המוצרים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המתאימים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להתאים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עבורך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פרסומות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הרלבנטיות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אליך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בגלישתך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אחרים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למטרות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סטטיסטיות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מחקריות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ומסחריות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וכמובן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לצרכי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אבטחת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w:t>
      </w:r>
    </w:p>
    <w:p w14:paraId="2848D026"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3.6. </w:t>
      </w:r>
      <w:r w:rsidRPr="001B3D36">
        <w:rPr>
          <w:rFonts w:ascii="Helvetica" w:eastAsia="Times New Roman" w:hAnsi="Helvetica" w:cs="Helvetica"/>
          <w:color w:val="000000"/>
          <w:sz w:val="24"/>
          <w:szCs w:val="24"/>
          <w:rtl/>
        </w:rPr>
        <w:t>עוגיות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קבצי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טקסט</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הדפדפן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יוצר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לפי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פקודה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ממחשבי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חלק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מהעוגיות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יפקעו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תסגור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הדפדפן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ואחרות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נשמרות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גבי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הכונן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הקשיח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במחשב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העוגיות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מכילות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מגוון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כדוגמת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הדפים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שבהם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ביקרת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משך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הזמן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ששהית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מהיכן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הגעת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מדורים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מבקש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לראות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הכניסה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ועוד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כמו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יכול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והעוגיות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ישמרו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בדבר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הרגלי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הגלישה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הגולש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אחרים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לרבות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גלש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העמודים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פעולה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אחרת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מוצפן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נוקטת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צעדי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זהירות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להבטיח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שרק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מחשבי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מטעמה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יוכלו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לקרוא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ולהבין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האגור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בהם</w:t>
      </w:r>
      <w:r w:rsidRPr="001B3D36">
        <w:rPr>
          <w:rFonts w:ascii="Helvetica" w:eastAsia="Times New Roman" w:hAnsi="Helvetica" w:cs="Helvetica"/>
          <w:color w:val="000000"/>
          <w:sz w:val="24"/>
          <w:szCs w:val="24"/>
          <w:bdr w:val="none" w:sz="0" w:space="0" w:color="auto" w:frame="1"/>
          <w:rtl/>
        </w:rPr>
        <w:t>.</w:t>
      </w:r>
    </w:p>
    <w:p w14:paraId="0C66186D"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3.7. 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עשוי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לעשות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בעוגיות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צד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ג</w:t>
      </w:r>
      <w:r w:rsidRPr="001B3D36">
        <w:rPr>
          <w:rFonts w:ascii="Helvetica" w:eastAsia="Times New Roman" w:hAnsi="Helvetica" w:cs="Helvetica"/>
          <w:color w:val="000000"/>
          <w:sz w:val="24"/>
          <w:szCs w:val="24"/>
          <w:bdr w:val="none" w:sz="0" w:space="0" w:color="auto" w:frame="1"/>
          <w:rtl/>
        </w:rPr>
        <w:t>' – </w:t>
      </w:r>
      <w:r w:rsidRPr="001B3D36">
        <w:rPr>
          <w:rFonts w:ascii="Helvetica" w:eastAsia="Times New Roman" w:hAnsi="Helvetica" w:cs="Helvetica"/>
          <w:color w:val="000000"/>
          <w:sz w:val="24"/>
          <w:szCs w:val="24"/>
          <w:rtl/>
        </w:rPr>
        <w:t>למשל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חברת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bdr w:val="none" w:sz="0" w:space="0" w:color="auto" w:frame="1"/>
        </w:rPr>
        <w:t>Google</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כגון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המוטמעות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תוך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w:t>
      </w:r>
      <w:r w:rsidRPr="001B3D36">
        <w:rPr>
          <w:rFonts w:ascii="Helvetica" w:eastAsia="Times New Roman" w:hAnsi="Helvetica" w:cs="Helvetica"/>
          <w:color w:val="000000"/>
          <w:sz w:val="24"/>
          <w:szCs w:val="24"/>
          <w:bdr w:val="none" w:sz="0" w:space="0" w:color="auto" w:frame="1"/>
          <w:rtl/>
        </w:rPr>
        <w:t xml:space="preserve">- </w:t>
      </w:r>
      <w:r w:rsidRPr="001B3D36">
        <w:rPr>
          <w:rFonts w:ascii="Helvetica" w:eastAsia="Times New Roman" w:hAnsi="Helvetica" w:cs="Helvetica"/>
          <w:color w:val="000000"/>
          <w:sz w:val="24"/>
          <w:szCs w:val="24"/>
          <w:bdr w:val="none" w:sz="0" w:space="0" w:color="auto" w:frame="1"/>
        </w:rPr>
        <w:t>Google Analytics</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העוזרות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לנו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להתאים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עבורך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חווית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הגלישה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נוסף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תוכל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למצוא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גוגל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בכתובת</w:t>
      </w:r>
      <w:r w:rsidRPr="001B3D36">
        <w:rPr>
          <w:rFonts w:ascii="Helvetica" w:eastAsia="Times New Roman" w:hAnsi="Helvetica" w:cs="Helvetica"/>
          <w:color w:val="000000"/>
          <w:sz w:val="24"/>
          <w:szCs w:val="24"/>
          <w:bdr w:val="none" w:sz="0" w:space="0" w:color="auto" w:frame="1"/>
          <w:rtl/>
        </w:rPr>
        <w:t> –</w:t>
      </w:r>
    </w:p>
    <w:p w14:paraId="43C3C02D"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hyperlink r:id="rId10" w:history="1">
        <w:r w:rsidRPr="001B3D36">
          <w:rPr>
            <w:rFonts w:ascii="Helvetica" w:eastAsia="Times New Roman" w:hAnsi="Helvetica" w:cs="Helvetica"/>
            <w:color w:val="0000FF"/>
            <w:sz w:val="24"/>
            <w:szCs w:val="24"/>
            <w:u w:val="single"/>
            <w:bdr w:val="none" w:sz="0" w:space="0" w:color="auto" w:frame="1"/>
          </w:rPr>
          <w:t>https://www.google.com/intl/en/policies/technologies/ads</w:t>
        </w:r>
        <w:r w:rsidRPr="001B3D36">
          <w:rPr>
            <w:rFonts w:ascii="Helvetica" w:eastAsia="Times New Roman" w:hAnsi="Helvetica" w:cs="Helvetica"/>
            <w:color w:val="0000FF"/>
            <w:sz w:val="24"/>
            <w:szCs w:val="24"/>
            <w:u w:val="single"/>
            <w:bdr w:val="none" w:sz="0" w:space="0" w:color="auto" w:frame="1"/>
            <w:rtl/>
          </w:rPr>
          <w:t>/</w:t>
        </w:r>
      </w:hyperlink>
      <w:r w:rsidRPr="001B3D36">
        <w:rPr>
          <w:rFonts w:ascii="Helvetica" w:eastAsia="Times New Roman" w:hAnsi="Helvetica" w:cs="Helvetica"/>
          <w:color w:val="000000"/>
          <w:sz w:val="24"/>
          <w:szCs w:val="24"/>
          <w:bdr w:val="none" w:sz="0" w:space="0" w:color="auto" w:frame="1"/>
          <w:rtl/>
        </w:rPr>
        <w:t> וכן במדיניות העוגיות של פייסבוק בכתובת - </w:t>
      </w:r>
      <w:hyperlink r:id="rId11" w:history="1">
        <w:r w:rsidRPr="001B3D36">
          <w:rPr>
            <w:rFonts w:ascii="Helvetica" w:eastAsia="Times New Roman" w:hAnsi="Helvetica" w:cs="Helvetica"/>
            <w:color w:val="0000FF"/>
            <w:sz w:val="24"/>
            <w:szCs w:val="24"/>
            <w:u w:val="single"/>
            <w:bdr w:val="none" w:sz="0" w:space="0" w:color="auto" w:frame="1"/>
          </w:rPr>
          <w:t>https://www.facebook.com/policies/cookies</w:t>
        </w:r>
        <w:r w:rsidRPr="001B3D36">
          <w:rPr>
            <w:rFonts w:ascii="Helvetica" w:eastAsia="Times New Roman" w:hAnsi="Helvetica" w:cs="Helvetica"/>
            <w:color w:val="0000FF"/>
            <w:sz w:val="24"/>
            <w:szCs w:val="24"/>
            <w:u w:val="single"/>
            <w:bdr w:val="none" w:sz="0" w:space="0" w:color="auto" w:frame="1"/>
            <w:rtl/>
          </w:rPr>
          <w:t>/</w:t>
        </w:r>
      </w:hyperlink>
      <w:r w:rsidRPr="001B3D36">
        <w:rPr>
          <w:rFonts w:ascii="Helvetica" w:eastAsia="Times New Roman" w:hAnsi="Helvetica" w:cs="Helvetica"/>
          <w:color w:val="000000"/>
          <w:sz w:val="24"/>
          <w:szCs w:val="24"/>
          <w:bdr w:val="none" w:sz="0" w:space="0" w:color="auto" w:frame="1"/>
          <w:rtl/>
        </w:rPr>
        <w:t>.</w:t>
      </w:r>
    </w:p>
    <w:p w14:paraId="47B04920"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3.8. </w:t>
      </w:r>
      <w:r w:rsidRPr="001B3D36">
        <w:rPr>
          <w:rFonts w:ascii="Helvetica" w:eastAsia="Times New Roman" w:hAnsi="Helvetica" w:cs="Helvetica"/>
          <w:color w:val="000000"/>
          <w:sz w:val="24"/>
          <w:szCs w:val="24"/>
          <w:rtl/>
        </w:rPr>
        <w:t>אם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אינך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לקבל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תוכל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להימנע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מכך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שינוי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ההגדרות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בדפדפן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היוועץ</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בקובץ</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העזרה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הדפדפן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זכור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נטרול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העוגיות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לגרום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לכך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תוכל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בחלק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מהשירותים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והתכונות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w:t>
      </w:r>
    </w:p>
    <w:p w14:paraId="50F2351A" w14:textId="77777777" w:rsidR="005023EA" w:rsidRPr="001B3D36" w:rsidRDefault="005023EA" w:rsidP="005023EA">
      <w:pPr>
        <w:numPr>
          <w:ilvl w:val="0"/>
          <w:numId w:val="4"/>
        </w:numPr>
        <w:spacing w:after="0" w:line="240" w:lineRule="auto"/>
        <w:ind w:left="0"/>
        <w:jc w:val="both"/>
        <w:textAlignment w:val="baseline"/>
        <w:rPr>
          <w:rFonts w:ascii="Helvetica" w:eastAsia="Times New Roman" w:hAnsi="Helvetica" w:cs="Helvetica"/>
          <w:color w:val="000000"/>
          <w:sz w:val="24"/>
          <w:szCs w:val="24"/>
          <w:rtl/>
        </w:rPr>
      </w:pPr>
      <w:r w:rsidRPr="001B3D36">
        <w:rPr>
          <w:rFonts w:ascii="inherit" w:eastAsia="Times New Roman" w:hAnsi="inherit" w:cs="Helvetica" w:hint="eastAsia"/>
          <w:b/>
          <w:bCs/>
          <w:color w:val="000000"/>
          <w:sz w:val="24"/>
          <w:szCs w:val="24"/>
          <w:bdr w:val="none" w:sz="0" w:space="0" w:color="auto" w:frame="1"/>
          <w:rtl/>
        </w:rPr>
        <w:t>מסירת מידע לצד שלישי</w:t>
      </w:r>
    </w:p>
    <w:p w14:paraId="76EC1689"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4.1. 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תנקוט</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סבירים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ומקובלים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מנת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לשמור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ולמנוע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העברת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אישיים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המזהים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בשמו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בפרטי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זהותו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כגון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וכתובת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לצדדים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שלישיים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וזאת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למעט</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במקרים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כדלקמן</w:t>
      </w:r>
      <w:r w:rsidRPr="001B3D36">
        <w:rPr>
          <w:rFonts w:ascii="Helvetica" w:eastAsia="Times New Roman" w:hAnsi="Helvetica" w:cs="Helvetica"/>
          <w:color w:val="000000"/>
          <w:sz w:val="24"/>
          <w:szCs w:val="24"/>
          <w:bdr w:val="none" w:sz="0" w:space="0" w:color="auto" w:frame="1"/>
          <w:rtl/>
        </w:rPr>
        <w:t>:</w:t>
      </w:r>
    </w:p>
    <w:p w14:paraId="5A297BC8"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4.1.1. 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דרישת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בהסכמתו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המפורשת</w:t>
      </w:r>
      <w:r w:rsidRPr="001B3D36">
        <w:rPr>
          <w:rFonts w:ascii="Helvetica" w:eastAsia="Times New Roman" w:hAnsi="Helvetica" w:cs="Helvetica"/>
          <w:color w:val="000000"/>
          <w:sz w:val="24"/>
          <w:szCs w:val="24"/>
          <w:bdr w:val="none" w:sz="0" w:space="0" w:color="auto" w:frame="1"/>
          <w:rtl/>
        </w:rPr>
        <w:t>;</w:t>
      </w:r>
    </w:p>
    <w:p w14:paraId="047E84CC"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4.1.2. </w:t>
      </w:r>
      <w:r w:rsidRPr="001B3D36">
        <w:rPr>
          <w:rFonts w:ascii="Helvetica" w:eastAsia="Times New Roman" w:hAnsi="Helvetica" w:cs="Helvetica"/>
          <w:color w:val="000000"/>
          <w:sz w:val="24"/>
          <w:szCs w:val="24"/>
          <w:rtl/>
        </w:rPr>
        <w:t>לצורך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העברתם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לספקי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המוצרים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מנת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להשלים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פעולת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הרכישה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ביצע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w:t>
      </w:r>
    </w:p>
    <w:p w14:paraId="04B9311F"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4.1.3. </w:t>
      </w:r>
      <w:r w:rsidRPr="001B3D36">
        <w:rPr>
          <w:rFonts w:ascii="Helvetica" w:eastAsia="Times New Roman" w:hAnsi="Helvetica" w:cs="Helvetica"/>
          <w:color w:val="000000"/>
          <w:sz w:val="24"/>
          <w:szCs w:val="24"/>
          <w:rtl/>
        </w:rPr>
        <w:t>במסגרת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שיתופי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פעולה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חברות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קשורות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עסקית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אחת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יותר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מהחברות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w:t>
      </w:r>
      <w:r w:rsidRPr="001B3D36">
        <w:rPr>
          <w:rFonts w:ascii="Helvetica" w:eastAsia="Times New Roman" w:hAnsi="Helvetica" w:cs="Helvetica"/>
          <w:color w:val="000000"/>
          <w:sz w:val="24"/>
          <w:szCs w:val="24"/>
          <w:bdr w:val="none" w:sz="0" w:space="0" w:color="auto" w:frame="1"/>
          <w:rtl/>
        </w:rPr>
        <w:t>;</w:t>
      </w:r>
    </w:p>
    <w:p w14:paraId="4F9E2FC7"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4.1.4. </w:t>
      </w:r>
      <w:r w:rsidRPr="001B3D36">
        <w:rPr>
          <w:rFonts w:ascii="Helvetica" w:eastAsia="Times New Roman" w:hAnsi="Helvetica" w:cs="Helvetica"/>
          <w:color w:val="000000"/>
          <w:sz w:val="24"/>
          <w:szCs w:val="24"/>
          <w:rtl/>
        </w:rPr>
        <w:t>בכל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מקרה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הפר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תנאי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לרבות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תנאי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מדיניות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הפרטיות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במקרים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בצע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ניסה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לבצע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מטעמו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בקשר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פעולות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המנוגדות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להוראות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תנאי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לרבות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מדיניות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הפרטיות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ולרבות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הוראות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דין</w:t>
      </w:r>
      <w:r w:rsidRPr="001B3D36">
        <w:rPr>
          <w:rFonts w:ascii="Helvetica" w:eastAsia="Times New Roman" w:hAnsi="Helvetica" w:cs="Helvetica"/>
          <w:color w:val="000000"/>
          <w:sz w:val="24"/>
          <w:szCs w:val="24"/>
          <w:bdr w:val="none" w:sz="0" w:space="0" w:color="auto" w:frame="1"/>
          <w:rtl/>
        </w:rPr>
        <w:t>;</w:t>
      </w:r>
    </w:p>
    <w:p w14:paraId="029BC402"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4.1.5. </w:t>
      </w:r>
      <w:r w:rsidRPr="001B3D36">
        <w:rPr>
          <w:rFonts w:ascii="Helvetica" w:eastAsia="Times New Roman" w:hAnsi="Helvetica" w:cs="Helvetica"/>
          <w:color w:val="000000"/>
          <w:sz w:val="24"/>
          <w:szCs w:val="24"/>
          <w:rtl/>
        </w:rPr>
        <w:t>במקרה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העברת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פרטייך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נדרשת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לצורך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השלמת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בקשה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פנייה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מטעמך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אספקת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העברת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תשלום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מטעמך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בהקשר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ידוע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עושה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בשירותי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סליקה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חיצוניים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ולשם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ולמטרת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ביצוע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התשלומים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והחיובים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יעשה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גם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בפרטי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התשלום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שתזין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בפלטפורמה</w:t>
      </w:r>
      <w:r w:rsidRPr="001B3D36">
        <w:rPr>
          <w:rFonts w:ascii="Helvetica" w:eastAsia="Times New Roman" w:hAnsi="Helvetica" w:cs="Helvetica"/>
          <w:color w:val="000000"/>
          <w:sz w:val="24"/>
          <w:szCs w:val="24"/>
          <w:bdr w:val="none" w:sz="0" w:space="0" w:color="auto" w:frame="1"/>
          <w:rtl/>
        </w:rPr>
        <w:t>.</w:t>
      </w:r>
    </w:p>
    <w:p w14:paraId="2CBB249E"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4.1.6. </w:t>
      </w:r>
      <w:r w:rsidRPr="001B3D36">
        <w:rPr>
          <w:rFonts w:ascii="Helvetica" w:eastAsia="Times New Roman" w:hAnsi="Helvetica" w:cs="Helvetica"/>
          <w:color w:val="000000"/>
          <w:sz w:val="24"/>
          <w:szCs w:val="24"/>
          <w:rtl/>
        </w:rPr>
        <w:t>בשל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צו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שיפוטי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המורה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לאחת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מהחברות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הכלולות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למסור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לצדדים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שלישיים</w:t>
      </w:r>
      <w:r w:rsidRPr="001B3D36">
        <w:rPr>
          <w:rFonts w:ascii="Helvetica" w:eastAsia="Times New Roman" w:hAnsi="Helvetica" w:cs="Helvetica"/>
          <w:color w:val="000000"/>
          <w:sz w:val="24"/>
          <w:szCs w:val="24"/>
          <w:bdr w:val="none" w:sz="0" w:space="0" w:color="auto" w:frame="1"/>
          <w:rtl/>
        </w:rPr>
        <w:t>;</w:t>
      </w:r>
    </w:p>
    <w:p w14:paraId="22789B77"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4.1.7. </w:t>
      </w:r>
      <w:r w:rsidRPr="001B3D36">
        <w:rPr>
          <w:rFonts w:ascii="Helvetica" w:eastAsia="Times New Roman" w:hAnsi="Helvetica" w:cs="Helvetica"/>
          <w:color w:val="000000"/>
          <w:sz w:val="24"/>
          <w:szCs w:val="24"/>
          <w:rtl/>
        </w:rPr>
        <w:t>בשל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מחלוקת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טענה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תביעה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דרישה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הליכים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משפטיים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יתנהלו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מטעמו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לבין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אחת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יותר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מהחברות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הכלולות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מטעמה</w:t>
      </w:r>
      <w:r w:rsidRPr="001B3D36">
        <w:rPr>
          <w:rFonts w:ascii="Helvetica" w:eastAsia="Times New Roman" w:hAnsi="Helvetica" w:cs="Helvetica"/>
          <w:color w:val="000000"/>
          <w:sz w:val="24"/>
          <w:szCs w:val="24"/>
          <w:bdr w:val="none" w:sz="0" w:space="0" w:color="auto" w:frame="1"/>
          <w:rtl/>
        </w:rPr>
        <w:t>;</w:t>
      </w:r>
    </w:p>
    <w:p w14:paraId="07F0FB73"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4.1.8. </w:t>
      </w:r>
      <w:r w:rsidRPr="001B3D36">
        <w:rPr>
          <w:rFonts w:ascii="Helvetica" w:eastAsia="Times New Roman" w:hAnsi="Helvetica" w:cs="Helvetica"/>
          <w:color w:val="000000"/>
          <w:sz w:val="24"/>
          <w:szCs w:val="24"/>
          <w:rtl/>
        </w:rPr>
        <w:t>בכל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מקרה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תסבור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אחת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מהחברות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הכלולות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מסירת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נחוצה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מנת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למנוע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נזק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חמור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לרכושם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לגופם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מהכלולות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מטעמם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צדדים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שלישיים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מנת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למנוע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נזק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חמור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אחר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לפי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שיקול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דעתה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הבלעדי</w:t>
      </w:r>
      <w:r w:rsidRPr="001B3D36">
        <w:rPr>
          <w:rFonts w:ascii="Helvetica" w:eastAsia="Times New Roman" w:hAnsi="Helvetica" w:cs="Helvetica"/>
          <w:color w:val="000000"/>
          <w:sz w:val="24"/>
          <w:szCs w:val="24"/>
          <w:bdr w:val="none" w:sz="0" w:space="0" w:color="auto" w:frame="1"/>
          <w:rtl/>
        </w:rPr>
        <w:t>;</w:t>
      </w:r>
    </w:p>
    <w:p w14:paraId="42EB2EBD"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4.1.9. </w:t>
      </w:r>
      <w:r w:rsidRPr="001B3D36">
        <w:rPr>
          <w:rFonts w:ascii="Helvetica" w:eastAsia="Times New Roman" w:hAnsi="Helvetica" w:cs="Helvetica"/>
          <w:color w:val="000000"/>
          <w:sz w:val="24"/>
          <w:szCs w:val="24"/>
          <w:rtl/>
        </w:rPr>
        <w:t>במקרה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העבירה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המחתה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אחת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יותר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מהחברות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הכלולות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שלישי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פעילותה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זכויותיה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וחובותיה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כלפי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לצדדים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שלישיים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ובלבד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שצדדים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שלישיים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כאמור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יקבלו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עצמם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ההוראות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המפורטות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במדיניות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זו</w:t>
      </w:r>
      <w:r w:rsidRPr="001B3D36">
        <w:rPr>
          <w:rFonts w:ascii="Helvetica" w:eastAsia="Times New Roman" w:hAnsi="Helvetica" w:cs="Helvetica"/>
          <w:color w:val="000000"/>
          <w:sz w:val="24"/>
          <w:szCs w:val="24"/>
          <w:bdr w:val="none" w:sz="0" w:space="0" w:color="auto" w:frame="1"/>
          <w:rtl/>
        </w:rPr>
        <w:t>.</w:t>
      </w:r>
    </w:p>
    <w:p w14:paraId="536CD8D5"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4.2. </w:t>
      </w:r>
      <w:r w:rsidRPr="001B3D36">
        <w:rPr>
          <w:rFonts w:ascii="Helvetica" w:eastAsia="Times New Roman" w:hAnsi="Helvetica" w:cs="Helvetica"/>
          <w:color w:val="000000"/>
          <w:sz w:val="24"/>
          <w:szCs w:val="24"/>
          <w:rtl/>
        </w:rPr>
        <w:t>אין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לעיל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בכדי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לגרוע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מזכות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להעביר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לצדדים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שלישים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שאינו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אישי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בכדי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לזהות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בשמו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בפרטי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זהותו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באופן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ישיר</w:t>
      </w:r>
      <w:r w:rsidRPr="001B3D36">
        <w:rPr>
          <w:rFonts w:ascii="Helvetica" w:eastAsia="Times New Roman" w:hAnsi="Helvetica" w:cs="Helvetica"/>
          <w:color w:val="000000"/>
          <w:sz w:val="24"/>
          <w:szCs w:val="24"/>
          <w:bdr w:val="none" w:sz="0" w:space="0" w:color="auto" w:frame="1"/>
          <w:rtl/>
        </w:rPr>
        <w:t>.</w:t>
      </w:r>
    </w:p>
    <w:p w14:paraId="11C74ADC"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inherit" w:eastAsia="Times New Roman" w:hAnsi="inherit" w:cs="Helvetica" w:hint="eastAsia"/>
          <w:b/>
          <w:bCs/>
          <w:color w:val="000000"/>
          <w:sz w:val="24"/>
          <w:szCs w:val="24"/>
          <w:bdr w:val="none" w:sz="0" w:space="0" w:color="auto" w:frame="1"/>
          <w:rtl/>
        </w:rPr>
        <w:t>אבטחת מידע</w:t>
      </w:r>
    </w:p>
    <w:p w14:paraId="258F877B"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5.1. 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עושה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שביכולתה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להגן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סודיות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הנתונים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נמסרו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משתמשי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ולקוחותיה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תוך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נקיטת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אמצעי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זהירות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מקובלים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בטכנולוגיות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אבטחה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מתקדמות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ידוע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מקדישה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משאבים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ונוקטת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אמצעים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מחמירים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למניעת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חדירה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ולסיכול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פגיעה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אפשרית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בפרטיות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אולם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היא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יכולה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למנוע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שיבושים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באופן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מוחלט</w:t>
      </w:r>
      <w:r w:rsidRPr="001B3D36">
        <w:rPr>
          <w:rFonts w:ascii="Helvetica" w:eastAsia="Times New Roman" w:hAnsi="Helvetica" w:cs="Helvetica"/>
          <w:color w:val="000000"/>
          <w:sz w:val="24"/>
          <w:szCs w:val="24"/>
          <w:bdr w:val="none" w:sz="0" w:space="0" w:color="auto" w:frame="1"/>
          <w:rtl/>
        </w:rPr>
        <w:t>.</w:t>
      </w:r>
    </w:p>
    <w:p w14:paraId="0E4D3DF2"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5.2. 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הגנה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והצפנה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הנהוגים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בתחום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הסחר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האלקטרוני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בישראל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לפעולות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מסירת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מקוון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אמצעי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ההגנה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האמור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נועדו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לאבטחת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זרימת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מוצפנת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מחשב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בזמן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ביצוע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הרכישה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לבין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שרתי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והקבוצה</w:t>
      </w:r>
      <w:r w:rsidRPr="001B3D36">
        <w:rPr>
          <w:rFonts w:ascii="Helvetica" w:eastAsia="Times New Roman" w:hAnsi="Helvetica" w:cs="Helvetica"/>
          <w:color w:val="000000"/>
          <w:sz w:val="24"/>
          <w:szCs w:val="24"/>
          <w:bdr w:val="none" w:sz="0" w:space="0" w:color="auto" w:frame="1"/>
          <w:rtl/>
        </w:rPr>
        <w:t>.</w:t>
      </w:r>
    </w:p>
    <w:p w14:paraId="444E3299"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5.3. 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עושות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שביכולתן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ונעזרות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אבטחה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טכנולוגיים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וארגוניים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מתקדמים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לאבטח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התקשורת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דרכו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המצוי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בשליטתה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כנגד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ניצול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מקרי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מכוון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אובדן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הרס</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כנגד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גישה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אנשים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בלתי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מוסמכים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מורשים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w:t>
      </w:r>
      <w:r w:rsidRPr="001B3D36">
        <w:rPr>
          <w:rFonts w:ascii="Helvetica" w:eastAsia="Times New Roman" w:hAnsi="Helvetica" w:cs="Helvetica"/>
          <w:color w:val="000000"/>
          <w:sz w:val="24"/>
          <w:szCs w:val="24"/>
          <w:rtl/>
        </w:rPr>
        <w:lastRenderedPageBreak/>
        <w:t>התקשרות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המחשב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המבקר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לבין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מחשבי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מאובטחת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שיטות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הצפנה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מקובלות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בהתאם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לתקנים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הנהוגים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כמו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נוקטת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סבירים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להגנה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רכיבי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חומרה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ותוכנה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הקשורים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בתפעולו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ודואגת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לעדכנם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באופן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שוטף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היתר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להגן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תוכנו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מפני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חדירות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פרצות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האזנות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בלתי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מורשות</w:t>
      </w:r>
      <w:r w:rsidRPr="001B3D36">
        <w:rPr>
          <w:rFonts w:ascii="Helvetica" w:eastAsia="Times New Roman" w:hAnsi="Helvetica" w:cs="Helvetica"/>
          <w:color w:val="000000"/>
          <w:sz w:val="24"/>
          <w:szCs w:val="24"/>
          <w:bdr w:val="none" w:sz="0" w:space="0" w:color="auto" w:frame="1"/>
          <w:rtl/>
        </w:rPr>
        <w:t>.</w:t>
      </w:r>
    </w:p>
    <w:p w14:paraId="06F7EE94"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5.4. </w:t>
      </w:r>
      <w:r w:rsidRPr="001B3D36">
        <w:rPr>
          <w:rFonts w:ascii="Helvetica" w:eastAsia="Times New Roman" w:hAnsi="Helvetica" w:cs="Helvetica"/>
          <w:color w:val="000000"/>
          <w:sz w:val="24"/>
          <w:szCs w:val="24"/>
          <w:rtl/>
        </w:rPr>
        <w:t>כך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מתעדכנות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באופן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שוטף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בהתפתחויות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הטכנולוגיות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בתחומי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התוכנה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והחומרה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מנת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לספק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למשתמשי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ולקוחותיה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ההגנה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הטובה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ביותר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מפני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חדירה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פריצה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לרבות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כניסה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מורשית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למאגרי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מבהירות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במקרים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אינם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בשליטתן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נובעים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מכח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עליון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אינן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מתחייבות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יתנהל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כסדרו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הפרעה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הנתונים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שנאספו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נמסרו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כאמור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לעיל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יהיו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חסינים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באופן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מוחלט</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מפני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גישה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חדירה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בלתי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מורשית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למאגרי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וכי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ידוע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למשתמש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תישאנה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באחריות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בגין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נזק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אובדן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ישירים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עקיפים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סוג</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שהוא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שנגרמו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כתוצאה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מכך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לרבות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פגיעה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בפרטיות</w:t>
      </w:r>
      <w:r w:rsidRPr="001B3D36">
        <w:rPr>
          <w:rFonts w:ascii="Helvetica" w:eastAsia="Times New Roman" w:hAnsi="Helvetica" w:cs="Helvetica"/>
          <w:color w:val="000000"/>
          <w:sz w:val="24"/>
          <w:szCs w:val="24"/>
          <w:bdr w:val="none" w:sz="0" w:space="0" w:color="auto" w:frame="1"/>
          <w:rtl/>
        </w:rPr>
        <w:t>.</w:t>
      </w:r>
    </w:p>
    <w:p w14:paraId="708852D1"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5.5. </w:t>
      </w:r>
      <w:r w:rsidRPr="001B3D36">
        <w:rPr>
          <w:rFonts w:ascii="Helvetica" w:eastAsia="Times New Roman" w:hAnsi="Helvetica" w:cs="Helvetica"/>
          <w:color w:val="000000"/>
          <w:sz w:val="24"/>
          <w:szCs w:val="24"/>
          <w:rtl/>
        </w:rPr>
        <w:t>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נושא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וסליקת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כרטיסי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האשראי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נעשית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באופן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מוצפן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ומאובטח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חברת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סליקת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אשראי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חיצונית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העושה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שימוש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בשיטות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הצפנה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חדישות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ועל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מנגנוני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הצפנה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הינם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בהתאם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לתקנים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בינלאומיים</w:t>
      </w:r>
      <w:r w:rsidRPr="001B3D36">
        <w:rPr>
          <w:rFonts w:ascii="Helvetica" w:eastAsia="Times New Roman" w:hAnsi="Helvetica" w:cs="Helvetica"/>
          <w:color w:val="000000"/>
          <w:sz w:val="24"/>
          <w:szCs w:val="24"/>
          <w:bdr w:val="none" w:sz="0" w:space="0" w:color="auto" w:frame="1"/>
          <w:rtl/>
        </w:rPr>
        <w:t>.</w:t>
      </w:r>
    </w:p>
    <w:p w14:paraId="38DE1ED4"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inherit" w:eastAsia="Times New Roman" w:hAnsi="inherit" w:cs="Helvetica" w:hint="eastAsia"/>
          <w:b/>
          <w:bCs/>
          <w:color w:val="000000"/>
          <w:sz w:val="24"/>
          <w:szCs w:val="24"/>
          <w:bdr w:val="none" w:sz="0" w:space="0" w:color="auto" w:frame="1"/>
          <w:rtl/>
        </w:rPr>
        <w:t>יצירת קשר בנושא פרטיות</w:t>
      </w:r>
    </w:p>
    <w:p w14:paraId="3C516B14"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6.1. </w:t>
      </w:r>
      <w:r w:rsidRPr="001B3D36">
        <w:rPr>
          <w:rFonts w:ascii="Helvetica" w:eastAsia="Times New Roman" w:hAnsi="Helvetica" w:cs="Helvetica"/>
          <w:color w:val="000000"/>
          <w:sz w:val="24"/>
          <w:szCs w:val="24"/>
          <w:rtl/>
        </w:rPr>
        <w:t>על</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פי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חוק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הגנת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הפרטיות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התשמ</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w:t>
      </w:r>
      <w:r w:rsidRPr="001B3D36">
        <w:rPr>
          <w:rFonts w:ascii="Helvetica" w:eastAsia="Times New Roman" w:hAnsi="Helvetica" w:cs="Helvetica"/>
          <w:color w:val="000000"/>
          <w:sz w:val="24"/>
          <w:szCs w:val="24"/>
          <w:bdr w:val="none" w:sz="0" w:space="0" w:color="auto" w:frame="1"/>
          <w:rtl/>
        </w:rPr>
        <w:t>-1981, </w:t>
      </w:r>
      <w:r w:rsidRPr="001B3D36">
        <w:rPr>
          <w:rFonts w:ascii="Helvetica" w:eastAsia="Times New Roman" w:hAnsi="Helvetica" w:cs="Helvetica"/>
          <w:color w:val="000000"/>
          <w:sz w:val="24"/>
          <w:szCs w:val="24"/>
          <w:rtl/>
        </w:rPr>
        <w:t>הינך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מטעמך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רשאי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לעיין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אודותיך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מצוי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במאגרי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ואף</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לבקש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לתקן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אינו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נכון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מדויק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כדי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לממש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זכות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לשלוח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בקשה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בכתב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באמצעות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לשונית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צור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באתר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לחילופין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ניתן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לפנות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לאחד</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מפרטי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ההתקשרות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המפורטים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בסעיפים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שלהלן</w:t>
      </w:r>
      <w:r w:rsidRPr="001B3D36">
        <w:rPr>
          <w:rFonts w:ascii="Helvetica" w:eastAsia="Times New Roman" w:hAnsi="Helvetica" w:cs="Helvetica"/>
          <w:color w:val="000000"/>
          <w:sz w:val="24"/>
          <w:szCs w:val="24"/>
          <w:bdr w:val="none" w:sz="0" w:space="0" w:color="auto" w:frame="1"/>
          <w:rtl/>
        </w:rPr>
        <w:t>.</w:t>
      </w:r>
    </w:p>
    <w:p w14:paraId="1A85C3B9"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6.2. </w:t>
      </w:r>
      <w:r w:rsidRPr="001B3D36">
        <w:rPr>
          <w:rFonts w:ascii="Helvetica" w:eastAsia="Times New Roman" w:hAnsi="Helvetica" w:cs="Helvetica"/>
          <w:color w:val="000000"/>
          <w:sz w:val="24"/>
          <w:szCs w:val="24"/>
          <w:rtl/>
        </w:rPr>
        <w:t>בכל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שאלה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הבהרה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תגובה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בנוגע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למדיניות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זו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ברצונך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למחוק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לשנות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לתקן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המידע</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האישי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אנא</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שלח</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דואר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אלקטרוני</w:t>
      </w:r>
    </w:p>
    <w:p w14:paraId="18B24170"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לשירות</w:t>
      </w:r>
      <w:r w:rsidRPr="001B3D36">
        <w:rPr>
          <w:rFonts w:ascii="Helvetica" w:eastAsia="Times New Roman" w:hAnsi="Helvetica" w:cs="Helvetica"/>
          <w:color w:val="000000"/>
          <w:sz w:val="24"/>
          <w:szCs w:val="24"/>
          <w:rtl/>
        </w:rPr>
        <w:t> </w:t>
      </w:r>
      <w:r w:rsidRPr="001B3D36">
        <w:rPr>
          <w:rFonts w:ascii="Helvetica" w:eastAsia="Times New Roman" w:hAnsi="Helvetica" w:cs="Helvetica"/>
          <w:color w:val="000000"/>
          <w:sz w:val="24"/>
          <w:szCs w:val="24"/>
          <w:bdr w:val="none" w:sz="0" w:space="0" w:color="auto" w:frame="1"/>
          <w:rtl/>
        </w:rPr>
        <w:t>הלקוחות</w:t>
      </w:r>
      <w:r w:rsidRPr="001B3D36">
        <w:rPr>
          <w:rFonts w:ascii="Helvetica" w:eastAsia="Times New Roman" w:hAnsi="Helvetica" w:cs="Helvetica"/>
          <w:color w:val="000000"/>
          <w:sz w:val="24"/>
          <w:szCs w:val="24"/>
          <w:rtl/>
        </w:rPr>
        <w:t> </w:t>
      </w:r>
      <w:r w:rsidRPr="001B3D36">
        <w:rPr>
          <w:rFonts w:ascii="Helvetica" w:eastAsia="Times New Roman" w:hAnsi="Helvetica" w:cs="Helvetica"/>
          <w:color w:val="000000"/>
          <w:sz w:val="24"/>
          <w:szCs w:val="24"/>
          <w:bdr w:val="none" w:sz="0" w:space="0" w:color="auto" w:frame="1"/>
          <w:rtl/>
        </w:rPr>
        <w:t>בכתובת</w:t>
      </w:r>
      <w:r w:rsidRPr="001B3D36">
        <w:rPr>
          <w:rFonts w:ascii="Helvetica" w:eastAsia="Times New Roman" w:hAnsi="Helvetica" w:cs="Helvetica"/>
          <w:color w:val="000000"/>
          <w:sz w:val="24"/>
          <w:szCs w:val="24"/>
          <w:rtl/>
        </w:rPr>
        <w:t> - </w:t>
      </w:r>
      <w:hyperlink r:id="rId12" w:history="1">
        <w:r w:rsidRPr="001B3D36">
          <w:rPr>
            <w:rFonts w:ascii="Helvetica" w:eastAsia="Times New Roman" w:hAnsi="Helvetica" w:cs="Helvetica"/>
            <w:color w:val="0000FF"/>
            <w:sz w:val="24"/>
            <w:szCs w:val="24"/>
            <w:u w:val="single"/>
            <w:bdr w:val="none" w:sz="0" w:space="0" w:color="auto" w:frame="1"/>
          </w:rPr>
          <w:t>info@castro.co.il</w:t>
        </w:r>
      </w:hyperlink>
      <w:r w:rsidRPr="001B3D36">
        <w:rPr>
          <w:rFonts w:ascii="Helvetica" w:eastAsia="Times New Roman" w:hAnsi="Helvetica" w:cs="Helvetica"/>
          <w:color w:val="000000"/>
          <w:sz w:val="24"/>
          <w:szCs w:val="24"/>
          <w:rtl/>
        </w:rPr>
        <w:t>.</w:t>
      </w:r>
    </w:p>
    <w:p w14:paraId="09852621" w14:textId="77777777" w:rsidR="005023EA" w:rsidRPr="001B3D36" w:rsidRDefault="005023EA" w:rsidP="005023EA">
      <w:pPr>
        <w:spacing w:after="0" w:line="240" w:lineRule="auto"/>
        <w:jc w:val="both"/>
        <w:textAlignment w:val="baseline"/>
        <w:rPr>
          <w:rFonts w:ascii="Helvetica" w:eastAsia="Times New Roman" w:hAnsi="Helvetica" w:cs="Helvetica"/>
          <w:color w:val="000000"/>
          <w:sz w:val="24"/>
          <w:szCs w:val="24"/>
          <w:rtl/>
        </w:rPr>
      </w:pPr>
      <w:r w:rsidRPr="001B3D36">
        <w:rPr>
          <w:rFonts w:ascii="Helvetica" w:eastAsia="Times New Roman" w:hAnsi="Helvetica" w:cs="Helvetica"/>
          <w:color w:val="000000"/>
          <w:sz w:val="24"/>
          <w:szCs w:val="24"/>
          <w:bdr w:val="none" w:sz="0" w:space="0" w:color="auto" w:frame="1"/>
          <w:rtl/>
        </w:rPr>
        <w:t>6.3. </w:t>
      </w:r>
      <w:r w:rsidRPr="001B3D36">
        <w:rPr>
          <w:rFonts w:ascii="Helvetica" w:eastAsia="Times New Roman" w:hAnsi="Helvetica" w:cs="Helvetica"/>
          <w:color w:val="000000"/>
          <w:sz w:val="24"/>
          <w:szCs w:val="24"/>
          <w:rtl/>
        </w:rPr>
        <w:t>בכל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תכתובת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יש</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לכלול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את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פרטיך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המלאים</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לרבות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כתובת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ואי</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מייל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ליצירת</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קשר</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ופירוט</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מדויק</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של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בקשתך</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החברה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ו</w:t>
      </w:r>
      <w:r w:rsidRPr="001B3D36">
        <w:rPr>
          <w:rFonts w:ascii="Helvetica" w:eastAsia="Times New Roman" w:hAnsi="Helvetica" w:cs="Helvetica"/>
          <w:color w:val="000000"/>
          <w:sz w:val="24"/>
          <w:szCs w:val="24"/>
          <w:bdr w:val="none" w:sz="0" w:space="0" w:color="auto" w:frame="1"/>
          <w:rtl/>
        </w:rPr>
        <w:t>/</w:t>
      </w:r>
      <w:r w:rsidRPr="001B3D36">
        <w:rPr>
          <w:rFonts w:ascii="Helvetica" w:eastAsia="Times New Roman" w:hAnsi="Helvetica" w:cs="Helvetica"/>
          <w:color w:val="000000"/>
          <w:sz w:val="24"/>
          <w:szCs w:val="24"/>
          <w:rtl/>
        </w:rPr>
        <w:t>או</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הקבוצה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תשתדל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להגיב</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לכל</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בקשה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סבירה</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בזמן</w:t>
      </w:r>
      <w:r w:rsidRPr="001B3D36">
        <w:rPr>
          <w:rFonts w:ascii="Helvetica" w:eastAsia="Times New Roman" w:hAnsi="Helvetica" w:cs="Helvetica"/>
          <w:color w:val="000000"/>
          <w:sz w:val="24"/>
          <w:szCs w:val="24"/>
          <w:bdr w:val="none" w:sz="0" w:space="0" w:color="auto" w:frame="1"/>
          <w:rtl/>
        </w:rPr>
        <w:t> </w:t>
      </w:r>
      <w:r w:rsidRPr="001B3D36">
        <w:rPr>
          <w:rFonts w:ascii="Helvetica" w:eastAsia="Times New Roman" w:hAnsi="Helvetica" w:cs="Helvetica"/>
          <w:color w:val="000000"/>
          <w:sz w:val="24"/>
          <w:szCs w:val="24"/>
          <w:rtl/>
        </w:rPr>
        <w:t>סבי</w:t>
      </w:r>
    </w:p>
    <w:p w14:paraId="54147B8E" w14:textId="77777777" w:rsidR="00C97821" w:rsidRPr="001B3D36" w:rsidRDefault="00C97821" w:rsidP="005023EA">
      <w:pPr>
        <w:jc w:val="both"/>
      </w:pPr>
    </w:p>
    <w:sectPr w:rsidR="00C97821" w:rsidRPr="001B3D36" w:rsidSect="007315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0B4"/>
    <w:multiLevelType w:val="multilevel"/>
    <w:tmpl w:val="B450E8B4"/>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3B1579"/>
    <w:multiLevelType w:val="multilevel"/>
    <w:tmpl w:val="ABB8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192072"/>
    <w:multiLevelType w:val="multilevel"/>
    <w:tmpl w:val="B450E8B4"/>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E5278D"/>
    <w:multiLevelType w:val="hybridMultilevel"/>
    <w:tmpl w:val="30F4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61919"/>
    <w:multiLevelType w:val="multilevel"/>
    <w:tmpl w:val="FC6EC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2157B"/>
    <w:multiLevelType w:val="multilevel"/>
    <w:tmpl w:val="8DB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0545"/>
    <w:multiLevelType w:val="hybridMultilevel"/>
    <w:tmpl w:val="AE603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C5494"/>
    <w:multiLevelType w:val="multilevel"/>
    <w:tmpl w:val="ABB8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AA421E"/>
    <w:multiLevelType w:val="multilevel"/>
    <w:tmpl w:val="ABB8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03327D"/>
    <w:multiLevelType w:val="multilevel"/>
    <w:tmpl w:val="ABB8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9E7314"/>
    <w:multiLevelType w:val="multilevel"/>
    <w:tmpl w:val="B450E8B4"/>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A520B4"/>
    <w:multiLevelType w:val="multilevel"/>
    <w:tmpl w:val="ABB8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7406B2"/>
    <w:multiLevelType w:val="hybridMultilevel"/>
    <w:tmpl w:val="C6740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4"/>
  </w:num>
  <w:num w:numId="5">
    <w:abstractNumId w:val="6"/>
  </w:num>
  <w:num w:numId="6">
    <w:abstractNumId w:val="3"/>
  </w:num>
  <w:num w:numId="7">
    <w:abstractNumId w:val="8"/>
  </w:num>
  <w:num w:numId="8">
    <w:abstractNumId w:val="7"/>
  </w:num>
  <w:num w:numId="9">
    <w:abstractNumId w:val="12"/>
  </w:num>
  <w:num w:numId="10">
    <w:abstractNumId w:val="1"/>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3EA"/>
    <w:rsid w:val="00081E3F"/>
    <w:rsid w:val="000F73A8"/>
    <w:rsid w:val="00187B30"/>
    <w:rsid w:val="001B3D36"/>
    <w:rsid w:val="001E36E1"/>
    <w:rsid w:val="00373E17"/>
    <w:rsid w:val="003A0633"/>
    <w:rsid w:val="004007FA"/>
    <w:rsid w:val="005023EA"/>
    <w:rsid w:val="00607B01"/>
    <w:rsid w:val="007315E4"/>
    <w:rsid w:val="00827CF8"/>
    <w:rsid w:val="00876D7B"/>
    <w:rsid w:val="009265BB"/>
    <w:rsid w:val="00A2340C"/>
    <w:rsid w:val="00A263FB"/>
    <w:rsid w:val="00C97821"/>
    <w:rsid w:val="00CF0919"/>
    <w:rsid w:val="00D9150C"/>
    <w:rsid w:val="00DB7E05"/>
    <w:rsid w:val="00DC26A2"/>
    <w:rsid w:val="00E53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BC7F"/>
  <w15:chartTrackingRefBased/>
  <w15:docId w15:val="{CDBE35C7-CFB2-4EE1-AC01-0F84D090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3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023EA"/>
  </w:style>
  <w:style w:type="character" w:customStyle="1" w:styleId="s2">
    <w:name w:val="s2"/>
    <w:basedOn w:val="DefaultParagraphFont"/>
    <w:rsid w:val="005023EA"/>
  </w:style>
  <w:style w:type="paragraph" w:customStyle="1" w:styleId="p2">
    <w:name w:val="p2"/>
    <w:basedOn w:val="Normal"/>
    <w:rsid w:val="005023E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5023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5023EA"/>
  </w:style>
  <w:style w:type="paragraph" w:styleId="NormalWeb">
    <w:name w:val="Normal (Web)"/>
    <w:basedOn w:val="Normal"/>
    <w:uiPriority w:val="99"/>
    <w:semiHidden/>
    <w:unhideWhenUsed/>
    <w:rsid w:val="005023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23EA"/>
    <w:rPr>
      <w:color w:val="0000FF"/>
      <w:u w:val="single"/>
    </w:rPr>
  </w:style>
  <w:style w:type="character" w:styleId="FollowedHyperlink">
    <w:name w:val="FollowedHyperlink"/>
    <w:basedOn w:val="DefaultParagraphFont"/>
    <w:uiPriority w:val="99"/>
    <w:semiHidden/>
    <w:unhideWhenUsed/>
    <w:rsid w:val="005023EA"/>
    <w:rPr>
      <w:color w:val="800080"/>
      <w:u w:val="single"/>
    </w:rPr>
  </w:style>
  <w:style w:type="character" w:customStyle="1" w:styleId="s4">
    <w:name w:val="s4"/>
    <w:basedOn w:val="DefaultParagraphFont"/>
    <w:rsid w:val="005023EA"/>
  </w:style>
  <w:style w:type="paragraph" w:customStyle="1" w:styleId="p4">
    <w:name w:val="p4"/>
    <w:basedOn w:val="Normal"/>
    <w:rsid w:val="005023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5023EA"/>
  </w:style>
  <w:style w:type="character" w:customStyle="1" w:styleId="s6">
    <w:name w:val="s6"/>
    <w:basedOn w:val="DefaultParagraphFont"/>
    <w:rsid w:val="005023EA"/>
  </w:style>
  <w:style w:type="character" w:customStyle="1" w:styleId="s7">
    <w:name w:val="s7"/>
    <w:basedOn w:val="DefaultParagraphFont"/>
    <w:rsid w:val="005023EA"/>
  </w:style>
  <w:style w:type="character" w:customStyle="1" w:styleId="s8">
    <w:name w:val="s8"/>
    <w:basedOn w:val="DefaultParagraphFont"/>
    <w:rsid w:val="005023EA"/>
  </w:style>
  <w:style w:type="paragraph" w:styleId="ListParagraph">
    <w:name w:val="List Paragraph"/>
    <w:basedOn w:val="Normal"/>
    <w:uiPriority w:val="34"/>
    <w:qFormat/>
    <w:rsid w:val="000F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stro.co.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stro.com/he/CU_terms_and_conditions/" TargetMode="External"/><Relationship Id="rId12" Type="http://schemas.openxmlformats.org/officeDocument/2006/relationships/hyperlink" Target="mailto:info@castro.co.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stro.com/he/CU_terms_and_conditions/" TargetMode="External"/><Relationship Id="rId11" Type="http://schemas.openxmlformats.org/officeDocument/2006/relationships/hyperlink" Target="https://www.facebook.com/policies/cookies/" TargetMode="External"/><Relationship Id="rId5" Type="http://schemas.openxmlformats.org/officeDocument/2006/relationships/webSettings" Target="webSettings.xml"/><Relationship Id="rId10" Type="http://schemas.openxmlformats.org/officeDocument/2006/relationships/hyperlink" Target="https://www.google.com/intl/en/policies/technologies/ads/" TargetMode="External"/><Relationship Id="rId4" Type="http://schemas.openxmlformats.org/officeDocument/2006/relationships/settings" Target="settings.xml"/><Relationship Id="rId9" Type="http://schemas.openxmlformats.org/officeDocument/2006/relationships/hyperlink" Target="https://www.castro.com/h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61DA-6504-424F-A178-6A412F8B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 Yanku</dc:creator>
  <cp:keywords/>
  <dc:description/>
  <cp:lastModifiedBy>Yuval Yanku</cp:lastModifiedBy>
  <cp:revision>3</cp:revision>
  <dcterms:created xsi:type="dcterms:W3CDTF">2021-07-27T08:47:00Z</dcterms:created>
  <dcterms:modified xsi:type="dcterms:W3CDTF">2021-07-27T08:47:00Z</dcterms:modified>
</cp:coreProperties>
</file>